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831034" w14:textId="77777777" w:rsidR="009C7B2D" w:rsidRDefault="003E4691">
      <w:pPr>
        <w:rPr>
          <w:rFonts w:ascii="Comic Sans MS" w:eastAsia="Comic Sans MS" w:hAnsi="Comic Sans MS" w:cs="Comic Sans MS"/>
          <w:sz w:val="20"/>
          <w:szCs w:val="20"/>
        </w:rPr>
      </w:pPr>
      <w:r>
        <w:rPr>
          <w:rFonts w:ascii="Comic Sans MS" w:eastAsia="Comic Sans MS" w:hAnsi="Comic Sans MS" w:cs="Comic Sans MS"/>
          <w:sz w:val="20"/>
          <w:szCs w:val="20"/>
        </w:rPr>
        <w:t xml:space="preserve">Hola, </w:t>
      </w:r>
    </w:p>
    <w:p w14:paraId="2B117E19" w14:textId="77777777" w:rsidR="009C7B2D" w:rsidRDefault="003E4691">
      <w:pPr>
        <w:ind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I’m Maestra </w:t>
      </w:r>
      <w:proofErr w:type="spellStart"/>
      <w:r>
        <w:rPr>
          <w:rFonts w:ascii="Comic Sans MS" w:eastAsia="Comic Sans MS" w:hAnsi="Comic Sans MS" w:cs="Comic Sans MS"/>
          <w:sz w:val="20"/>
          <w:szCs w:val="20"/>
        </w:rPr>
        <w:t>Loinaz</w:t>
      </w:r>
      <w:proofErr w:type="spellEnd"/>
      <w:r>
        <w:rPr>
          <w:rFonts w:ascii="Comic Sans MS" w:eastAsia="Comic Sans MS" w:hAnsi="Comic Sans MS" w:cs="Comic Sans MS"/>
          <w:sz w:val="20"/>
          <w:szCs w:val="20"/>
        </w:rPr>
        <w:t xml:space="preserve"> and I will be your child’s 5th grade teacher for literacy and social studies. This will be my 4th year teaching at Southwark and I’m very excited to continue to be part of this amazing school community. I’m looking forward to meeting eve</w:t>
      </w:r>
      <w:r>
        <w:rPr>
          <w:rFonts w:ascii="Comic Sans MS" w:eastAsia="Comic Sans MS" w:hAnsi="Comic Sans MS" w:cs="Comic Sans MS"/>
          <w:sz w:val="20"/>
          <w:szCs w:val="20"/>
        </w:rPr>
        <w:t xml:space="preserve">ryone soon; in the </w:t>
      </w:r>
      <w:proofErr w:type="gramStart"/>
      <w:r>
        <w:rPr>
          <w:rFonts w:ascii="Comic Sans MS" w:eastAsia="Comic Sans MS" w:hAnsi="Comic Sans MS" w:cs="Comic Sans MS"/>
          <w:sz w:val="20"/>
          <w:szCs w:val="20"/>
        </w:rPr>
        <w:t>meantime</w:t>
      </w:r>
      <w:proofErr w:type="gramEnd"/>
      <w:r>
        <w:rPr>
          <w:rFonts w:ascii="Comic Sans MS" w:eastAsia="Comic Sans MS" w:hAnsi="Comic Sans MS" w:cs="Comic Sans MS"/>
          <w:sz w:val="20"/>
          <w:szCs w:val="20"/>
        </w:rPr>
        <w:t xml:space="preserve"> please take a look at the information below. This will help us start communicating right away. You </w:t>
      </w:r>
      <w:proofErr w:type="gramStart"/>
      <w:r>
        <w:rPr>
          <w:rFonts w:ascii="Comic Sans MS" w:eastAsia="Comic Sans MS" w:hAnsi="Comic Sans MS" w:cs="Comic Sans MS"/>
          <w:sz w:val="20"/>
          <w:szCs w:val="20"/>
        </w:rPr>
        <w:t>can  contact</w:t>
      </w:r>
      <w:proofErr w:type="gramEnd"/>
      <w:r>
        <w:rPr>
          <w:rFonts w:ascii="Comic Sans MS" w:eastAsia="Comic Sans MS" w:hAnsi="Comic Sans MS" w:cs="Comic Sans MS"/>
          <w:sz w:val="20"/>
          <w:szCs w:val="20"/>
        </w:rPr>
        <w:t xml:space="preserve"> me by e-mail at </w:t>
      </w:r>
      <w:hyperlink r:id="rId7">
        <w:r>
          <w:rPr>
            <w:rFonts w:ascii="Comic Sans MS" w:eastAsia="Comic Sans MS" w:hAnsi="Comic Sans MS" w:cs="Comic Sans MS"/>
            <w:color w:val="1155CC"/>
            <w:sz w:val="20"/>
            <w:szCs w:val="20"/>
            <w:u w:val="single"/>
          </w:rPr>
          <w:t>kloinaz@philasd.org</w:t>
        </w:r>
      </w:hyperlink>
      <w:r>
        <w:rPr>
          <w:rFonts w:ascii="Comic Sans MS" w:eastAsia="Comic Sans MS" w:hAnsi="Comic Sans MS" w:cs="Comic Sans MS"/>
          <w:sz w:val="20"/>
          <w:szCs w:val="20"/>
        </w:rPr>
        <w:t>. I look forward to getting to know</w:t>
      </w:r>
      <w:r>
        <w:rPr>
          <w:rFonts w:ascii="Comic Sans MS" w:eastAsia="Comic Sans MS" w:hAnsi="Comic Sans MS" w:cs="Comic Sans MS"/>
          <w:sz w:val="20"/>
          <w:szCs w:val="20"/>
        </w:rPr>
        <w:t xml:space="preserve"> you and your child throughout the school year.</w:t>
      </w:r>
    </w:p>
    <w:p w14:paraId="591F4B70" w14:textId="77777777" w:rsidR="009C7B2D" w:rsidRDefault="009C7B2D">
      <w:pPr>
        <w:ind w:firstLine="720"/>
        <w:rPr>
          <w:rFonts w:ascii="Comic Sans MS" w:eastAsia="Comic Sans MS" w:hAnsi="Comic Sans MS" w:cs="Comic Sans MS"/>
          <w:sz w:val="20"/>
          <w:szCs w:val="20"/>
        </w:rPr>
      </w:pPr>
    </w:p>
    <w:p w14:paraId="209DF708" w14:textId="77777777" w:rsidR="009C7B2D" w:rsidRDefault="003E4691">
      <w:pPr>
        <w:rPr>
          <w:rFonts w:ascii="Comic Sans MS" w:eastAsia="Comic Sans MS" w:hAnsi="Comic Sans MS" w:cs="Comic Sans MS"/>
          <w:sz w:val="20"/>
          <w:szCs w:val="20"/>
        </w:rPr>
      </w:pPr>
      <w:r>
        <w:rPr>
          <w:rFonts w:ascii="Comic Sans MS" w:eastAsia="Comic Sans MS" w:hAnsi="Comic Sans MS" w:cs="Comic Sans MS"/>
          <w:sz w:val="20"/>
          <w:szCs w:val="20"/>
        </w:rPr>
        <w:t xml:space="preserve">Checklist: </w:t>
      </w:r>
    </w:p>
    <w:p w14:paraId="671AC499" w14:textId="77777777" w:rsidR="009C7B2D" w:rsidRDefault="003E4691">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 xml:space="preserve">Send school supplies with your child during the first week of school. No need to label materials, we will do that together. </w:t>
      </w:r>
    </w:p>
    <w:p w14:paraId="08F5017E" w14:textId="77777777" w:rsidR="009C7B2D" w:rsidRDefault="003E4691">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Download the application Talking Points; I will be using this app to c</w:t>
      </w:r>
      <w:r>
        <w:rPr>
          <w:rFonts w:ascii="Comic Sans MS" w:eastAsia="Comic Sans MS" w:hAnsi="Comic Sans MS" w:cs="Comic Sans MS"/>
          <w:sz w:val="20"/>
          <w:szCs w:val="20"/>
        </w:rPr>
        <w:t>ommunicate with parents</w:t>
      </w:r>
    </w:p>
    <w:p w14:paraId="3A47056E" w14:textId="77777777" w:rsidR="009C7B2D" w:rsidRDefault="003E4691">
      <w:pPr>
        <w:numPr>
          <w:ilvl w:val="1"/>
          <w:numId w:val="1"/>
        </w:numPr>
        <w:rPr>
          <w:rFonts w:ascii="Comic Sans MS" w:eastAsia="Comic Sans MS" w:hAnsi="Comic Sans MS" w:cs="Comic Sans MS"/>
          <w:sz w:val="20"/>
          <w:szCs w:val="20"/>
        </w:rPr>
      </w:pPr>
      <w:r>
        <w:rPr>
          <w:rFonts w:ascii="Comic Sans MS" w:eastAsia="Comic Sans MS" w:hAnsi="Comic Sans MS" w:cs="Comic Sans MS"/>
          <w:sz w:val="20"/>
          <w:szCs w:val="20"/>
        </w:rPr>
        <w:t>Code: RZDMXX</w:t>
      </w:r>
    </w:p>
    <w:p w14:paraId="51A831D0" w14:textId="77777777" w:rsidR="009C7B2D" w:rsidRDefault="003E4691">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Fill in the form below and send it back to school.</w:t>
      </w:r>
    </w:p>
    <w:p w14:paraId="3C8BE522" w14:textId="77777777" w:rsidR="009C7B2D" w:rsidRDefault="003E4691">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Review the school’s uniform and behavior policy</w:t>
      </w:r>
    </w:p>
    <w:tbl>
      <w:tblPr>
        <w:tblStyle w:val="a"/>
        <w:tblW w:w="10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835"/>
        <w:gridCol w:w="2670"/>
        <w:gridCol w:w="2731"/>
      </w:tblGrid>
      <w:tr w:rsidR="009C7B2D" w14:paraId="7CEA51DC" w14:textId="77777777">
        <w:trPr>
          <w:trHeight w:val="2475"/>
        </w:trPr>
        <w:tc>
          <w:tcPr>
            <w:tcW w:w="2565" w:type="dxa"/>
            <w:shd w:val="clear" w:color="auto" w:fill="auto"/>
            <w:tcMar>
              <w:top w:w="100" w:type="dxa"/>
              <w:left w:w="100" w:type="dxa"/>
              <w:bottom w:w="100" w:type="dxa"/>
              <w:right w:w="100" w:type="dxa"/>
            </w:tcMar>
          </w:tcPr>
          <w:p w14:paraId="5DE22AC2" w14:textId="77777777" w:rsidR="009C7B2D" w:rsidRDefault="003E4691">
            <w:pPr>
              <w:jc w:val="center"/>
              <w:rPr>
                <w:b/>
                <w:sz w:val="26"/>
                <w:szCs w:val="26"/>
              </w:rPr>
            </w:pPr>
            <w:r>
              <w:rPr>
                <w:b/>
                <w:sz w:val="26"/>
                <w:szCs w:val="26"/>
              </w:rPr>
              <w:t>School supply list for 5th grade</w:t>
            </w:r>
          </w:p>
          <w:p w14:paraId="488F3369" w14:textId="77777777" w:rsidR="009C7B2D" w:rsidRDefault="003E4691">
            <w:pPr>
              <w:jc w:val="center"/>
            </w:pPr>
            <w:r>
              <w:rPr>
                <w:noProof/>
              </w:rPr>
              <w:drawing>
                <wp:inline distT="114300" distB="114300" distL="114300" distR="114300" wp14:anchorId="5447F253" wp14:editId="67282F45">
                  <wp:extent cx="604838" cy="740756"/>
                  <wp:effectExtent l="0" t="0" r="0" b="0"/>
                  <wp:docPr id="29" name="image12.png" descr="Image result for checklist clipart"/>
                  <wp:cNvGraphicFramePr/>
                  <a:graphic xmlns:a="http://schemas.openxmlformats.org/drawingml/2006/main">
                    <a:graphicData uri="http://schemas.openxmlformats.org/drawingml/2006/picture">
                      <pic:pic xmlns:pic="http://schemas.openxmlformats.org/drawingml/2006/picture">
                        <pic:nvPicPr>
                          <pic:cNvPr id="0" name="image12.png" descr="Image result for checklist clipart"/>
                          <pic:cNvPicPr preferRelativeResize="0"/>
                        </pic:nvPicPr>
                        <pic:blipFill>
                          <a:blip r:embed="rId8"/>
                          <a:srcRect/>
                          <a:stretch>
                            <a:fillRect/>
                          </a:stretch>
                        </pic:blipFill>
                        <pic:spPr>
                          <a:xfrm>
                            <a:off x="0" y="0"/>
                            <a:ext cx="604838" cy="740756"/>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38B4224E"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One (1) ream of copy paper</w:t>
            </w:r>
          </w:p>
          <w:p w14:paraId="7194D809" w14:textId="77777777" w:rsidR="009C7B2D" w:rsidRDefault="003E4691">
            <w:pPr>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0BAA5119" wp14:editId="1FF5D632">
                  <wp:extent cx="862013" cy="763809"/>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b="11392"/>
                          <a:stretch>
                            <a:fillRect/>
                          </a:stretch>
                        </pic:blipFill>
                        <pic:spPr>
                          <a:xfrm>
                            <a:off x="0" y="0"/>
                            <a:ext cx="862013" cy="763809"/>
                          </a:xfrm>
                          <a:prstGeom prst="rect">
                            <a:avLst/>
                          </a:prstGeom>
                          <a:ln/>
                        </pic:spPr>
                      </pic:pic>
                    </a:graphicData>
                  </a:graphic>
                </wp:inline>
              </w:drawing>
            </w:r>
          </w:p>
        </w:tc>
        <w:tc>
          <w:tcPr>
            <w:tcW w:w="2670" w:type="dxa"/>
            <w:shd w:val="clear" w:color="auto" w:fill="auto"/>
            <w:tcMar>
              <w:top w:w="100" w:type="dxa"/>
              <w:left w:w="100" w:type="dxa"/>
              <w:bottom w:w="100" w:type="dxa"/>
              <w:right w:w="100" w:type="dxa"/>
            </w:tcMar>
          </w:tcPr>
          <w:p w14:paraId="7630B8F8"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Two (2) packs of pencils (sharpen preferred) </w:t>
            </w:r>
          </w:p>
          <w:p w14:paraId="4634EAEB" w14:textId="77777777" w:rsidR="009C7B2D" w:rsidRDefault="003E4691">
            <w:pPr>
              <w:jc w:val="center"/>
              <w:rPr>
                <w:rFonts w:ascii="Verdana" w:eastAsia="Verdana" w:hAnsi="Verdana" w:cs="Verdana"/>
                <w:b/>
                <w:sz w:val="18"/>
                <w:szCs w:val="18"/>
              </w:rPr>
            </w:pPr>
            <w:r>
              <w:rPr>
                <w:noProof/>
                <w:sz w:val="18"/>
                <w:szCs w:val="18"/>
              </w:rPr>
              <w:drawing>
                <wp:inline distT="114300" distB="114300" distL="114300" distR="114300" wp14:anchorId="3526F2CA" wp14:editId="323CF2D2">
                  <wp:extent cx="938213" cy="797481"/>
                  <wp:effectExtent l="0" t="0" r="0" b="0"/>
                  <wp:docPr id="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938213" cy="797481"/>
                          </a:xfrm>
                          <a:prstGeom prst="rect">
                            <a:avLst/>
                          </a:prstGeom>
                          <a:ln/>
                        </pic:spPr>
                      </pic:pic>
                    </a:graphicData>
                  </a:graphic>
                </wp:inline>
              </w:drawing>
            </w:r>
          </w:p>
        </w:tc>
        <w:tc>
          <w:tcPr>
            <w:tcW w:w="2731" w:type="dxa"/>
            <w:shd w:val="clear" w:color="auto" w:fill="auto"/>
            <w:tcMar>
              <w:top w:w="100" w:type="dxa"/>
              <w:left w:w="100" w:type="dxa"/>
              <w:bottom w:w="100" w:type="dxa"/>
              <w:right w:w="100" w:type="dxa"/>
            </w:tcMar>
          </w:tcPr>
          <w:p w14:paraId="772517B4"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Four</w:t>
            </w:r>
            <w:r>
              <w:rPr>
                <w:rFonts w:ascii="Verdana" w:eastAsia="Verdana" w:hAnsi="Verdana" w:cs="Verdana"/>
                <w:b/>
                <w:sz w:val="18"/>
                <w:szCs w:val="18"/>
              </w:rPr>
              <w:t xml:space="preserve"> </w:t>
            </w:r>
            <w:r>
              <w:rPr>
                <w:rFonts w:ascii="Verdana" w:eastAsia="Verdana" w:hAnsi="Verdana" w:cs="Verdana"/>
                <w:sz w:val="18"/>
                <w:szCs w:val="18"/>
              </w:rPr>
              <w:t>(3) folders (1 red, 1 yellow, 1 green)</w:t>
            </w:r>
          </w:p>
          <w:p w14:paraId="650B4887" w14:textId="77777777" w:rsidR="009C7B2D" w:rsidRDefault="003E4691">
            <w:pPr>
              <w:ind w:left="720"/>
              <w:rPr>
                <w:rFonts w:ascii="Verdana" w:eastAsia="Verdana" w:hAnsi="Verdana" w:cs="Verdana"/>
                <w:b/>
                <w:sz w:val="18"/>
                <w:szCs w:val="18"/>
              </w:rPr>
            </w:pPr>
            <w:r>
              <w:rPr>
                <w:rFonts w:ascii="Verdana" w:eastAsia="Verdana" w:hAnsi="Verdana" w:cs="Verdana"/>
                <w:b/>
                <w:noProof/>
                <w:sz w:val="18"/>
                <w:szCs w:val="18"/>
              </w:rPr>
              <w:drawing>
                <wp:inline distT="114300" distB="114300" distL="114300" distR="114300" wp14:anchorId="673C280C" wp14:editId="09D93253">
                  <wp:extent cx="642938" cy="697161"/>
                  <wp:effectExtent l="0" t="0" r="0" b="0"/>
                  <wp:docPr id="3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642938" cy="697161"/>
                          </a:xfrm>
                          <a:prstGeom prst="rect">
                            <a:avLst/>
                          </a:prstGeom>
                          <a:ln/>
                        </pic:spPr>
                      </pic:pic>
                    </a:graphicData>
                  </a:graphic>
                </wp:inline>
              </w:drawing>
            </w:r>
          </w:p>
        </w:tc>
      </w:tr>
      <w:tr w:rsidR="009C7B2D" w14:paraId="2A1A7A23" w14:textId="77777777">
        <w:tc>
          <w:tcPr>
            <w:tcW w:w="2565" w:type="dxa"/>
            <w:shd w:val="clear" w:color="auto" w:fill="auto"/>
            <w:tcMar>
              <w:top w:w="100" w:type="dxa"/>
              <w:left w:w="100" w:type="dxa"/>
              <w:bottom w:w="100" w:type="dxa"/>
              <w:right w:w="100" w:type="dxa"/>
            </w:tcMar>
          </w:tcPr>
          <w:p w14:paraId="44535790"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Highlighters</w:t>
            </w:r>
          </w:p>
          <w:p w14:paraId="4C5305DB"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6C6C4515" wp14:editId="10A339E8">
                  <wp:extent cx="776288" cy="771525"/>
                  <wp:effectExtent l="0" t="0" r="0" b="0"/>
                  <wp:docPr id="15" name="image8.jpg" descr="Resultado de imagen para highlighters"/>
                  <wp:cNvGraphicFramePr/>
                  <a:graphic xmlns:a="http://schemas.openxmlformats.org/drawingml/2006/main">
                    <a:graphicData uri="http://schemas.openxmlformats.org/drawingml/2006/picture">
                      <pic:pic xmlns:pic="http://schemas.openxmlformats.org/drawingml/2006/picture">
                        <pic:nvPicPr>
                          <pic:cNvPr id="0" name="image8.jpg" descr="Resultado de imagen para highlighters"/>
                          <pic:cNvPicPr preferRelativeResize="0"/>
                        </pic:nvPicPr>
                        <pic:blipFill>
                          <a:blip r:embed="rId12"/>
                          <a:srcRect/>
                          <a:stretch>
                            <a:fillRect/>
                          </a:stretch>
                        </pic:blipFill>
                        <pic:spPr>
                          <a:xfrm>
                            <a:off x="0" y="0"/>
                            <a:ext cx="776288" cy="771525"/>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28147488"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*Headphones (very important)</w:t>
            </w:r>
          </w:p>
          <w:p w14:paraId="33C7544F"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60F135BF" wp14:editId="20A7D0A2">
                  <wp:extent cx="823913" cy="823913"/>
                  <wp:effectExtent l="0" t="0" r="0" b="0"/>
                  <wp:docPr id="2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823913" cy="823913"/>
                          </a:xfrm>
                          <a:prstGeom prst="rect">
                            <a:avLst/>
                          </a:prstGeom>
                          <a:ln/>
                        </pic:spPr>
                      </pic:pic>
                    </a:graphicData>
                  </a:graphic>
                </wp:inline>
              </w:drawing>
            </w:r>
          </w:p>
        </w:tc>
        <w:tc>
          <w:tcPr>
            <w:tcW w:w="2670" w:type="dxa"/>
            <w:shd w:val="clear" w:color="auto" w:fill="auto"/>
            <w:tcMar>
              <w:top w:w="100" w:type="dxa"/>
              <w:left w:w="100" w:type="dxa"/>
              <w:bottom w:w="100" w:type="dxa"/>
              <w:right w:w="100" w:type="dxa"/>
            </w:tcMar>
          </w:tcPr>
          <w:p w14:paraId="00FA1872"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Two (2) boxes of tissues </w:t>
            </w:r>
          </w:p>
          <w:p w14:paraId="1588744E"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60FB8E12" wp14:editId="2D8643B9">
                  <wp:extent cx="966554" cy="776288"/>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966554" cy="776288"/>
                          </a:xfrm>
                          <a:prstGeom prst="rect">
                            <a:avLst/>
                          </a:prstGeom>
                          <a:ln/>
                        </pic:spPr>
                      </pic:pic>
                    </a:graphicData>
                  </a:graphic>
                </wp:inline>
              </w:drawing>
            </w:r>
          </w:p>
        </w:tc>
        <w:tc>
          <w:tcPr>
            <w:tcW w:w="2731" w:type="dxa"/>
            <w:shd w:val="clear" w:color="auto" w:fill="auto"/>
            <w:tcMar>
              <w:top w:w="100" w:type="dxa"/>
              <w:left w:w="100" w:type="dxa"/>
              <w:bottom w:w="100" w:type="dxa"/>
              <w:right w:w="100" w:type="dxa"/>
            </w:tcMar>
          </w:tcPr>
          <w:p w14:paraId="2EE2923B"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Three (3) hardbound black and white notebooks </w:t>
            </w:r>
          </w:p>
          <w:p w14:paraId="4510A1C2" w14:textId="77777777" w:rsidR="009C7B2D" w:rsidRDefault="003E4691">
            <w:pPr>
              <w:ind w:left="63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12E0DB5D" wp14:editId="574C3961">
                  <wp:extent cx="652463" cy="652463"/>
                  <wp:effectExtent l="0" t="0" r="0" b="0"/>
                  <wp:docPr id="23" name="image1.jpg" descr="Resultado de imagen para black and white notebook"/>
                  <wp:cNvGraphicFramePr/>
                  <a:graphic xmlns:a="http://schemas.openxmlformats.org/drawingml/2006/main">
                    <a:graphicData uri="http://schemas.openxmlformats.org/drawingml/2006/picture">
                      <pic:pic xmlns:pic="http://schemas.openxmlformats.org/drawingml/2006/picture">
                        <pic:nvPicPr>
                          <pic:cNvPr id="0" name="image1.jpg" descr="Resultado de imagen para black and white notebook"/>
                          <pic:cNvPicPr preferRelativeResize="0"/>
                        </pic:nvPicPr>
                        <pic:blipFill>
                          <a:blip r:embed="rId15"/>
                          <a:srcRect/>
                          <a:stretch>
                            <a:fillRect/>
                          </a:stretch>
                        </pic:blipFill>
                        <pic:spPr>
                          <a:xfrm>
                            <a:off x="0" y="0"/>
                            <a:ext cx="652463" cy="652463"/>
                          </a:xfrm>
                          <a:prstGeom prst="rect">
                            <a:avLst/>
                          </a:prstGeom>
                          <a:ln/>
                        </pic:spPr>
                      </pic:pic>
                    </a:graphicData>
                  </a:graphic>
                </wp:inline>
              </w:drawing>
            </w:r>
          </w:p>
        </w:tc>
      </w:tr>
      <w:tr w:rsidR="009C7B2D" w14:paraId="1DD93722" w14:textId="77777777">
        <w:trPr>
          <w:trHeight w:val="2205"/>
        </w:trPr>
        <w:tc>
          <w:tcPr>
            <w:tcW w:w="2565" w:type="dxa"/>
            <w:shd w:val="clear" w:color="auto" w:fill="auto"/>
            <w:tcMar>
              <w:top w:w="100" w:type="dxa"/>
              <w:left w:w="100" w:type="dxa"/>
              <w:bottom w:w="100" w:type="dxa"/>
              <w:right w:w="100" w:type="dxa"/>
            </w:tcMar>
          </w:tcPr>
          <w:p w14:paraId="54CC6D07"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One (1) packs of colored pencils</w:t>
            </w:r>
            <w:r>
              <w:rPr>
                <w:rFonts w:ascii="Verdana" w:eastAsia="Verdana" w:hAnsi="Verdana" w:cs="Verdana"/>
                <w:noProof/>
                <w:sz w:val="18"/>
                <w:szCs w:val="18"/>
              </w:rPr>
              <w:drawing>
                <wp:inline distT="114300" distB="114300" distL="114300" distR="114300" wp14:anchorId="224219BA" wp14:editId="5CE1C617">
                  <wp:extent cx="971550" cy="830234"/>
                  <wp:effectExtent l="0" t="0" r="0" b="0"/>
                  <wp:docPr id="9" name="image11.jpg" descr="Image result for colored pencils"/>
                  <wp:cNvGraphicFramePr/>
                  <a:graphic xmlns:a="http://schemas.openxmlformats.org/drawingml/2006/main">
                    <a:graphicData uri="http://schemas.openxmlformats.org/drawingml/2006/picture">
                      <pic:pic xmlns:pic="http://schemas.openxmlformats.org/drawingml/2006/picture">
                        <pic:nvPicPr>
                          <pic:cNvPr id="0" name="image11.jpg" descr="Image result for colored pencils"/>
                          <pic:cNvPicPr preferRelativeResize="0"/>
                        </pic:nvPicPr>
                        <pic:blipFill>
                          <a:blip r:embed="rId16"/>
                          <a:srcRect b="14545"/>
                          <a:stretch>
                            <a:fillRect/>
                          </a:stretch>
                        </pic:blipFill>
                        <pic:spPr>
                          <a:xfrm>
                            <a:off x="0" y="0"/>
                            <a:ext cx="971550" cy="830234"/>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417F76FE"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Two (2) bottles of</w:t>
            </w:r>
          </w:p>
          <w:p w14:paraId="5204B2C2"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Hand sanitizer</w:t>
            </w:r>
          </w:p>
          <w:p w14:paraId="194A9711" w14:textId="77777777" w:rsidR="009C7B2D" w:rsidRDefault="003E4691">
            <w:pPr>
              <w:ind w:left="720"/>
              <w:rPr>
                <w:rFonts w:ascii="Verdana" w:eastAsia="Verdana" w:hAnsi="Verdana" w:cs="Verdana"/>
                <w:b/>
                <w:sz w:val="18"/>
                <w:szCs w:val="18"/>
              </w:rPr>
            </w:pPr>
            <w:r>
              <w:rPr>
                <w:rFonts w:ascii="Verdana" w:eastAsia="Verdana" w:hAnsi="Verdana" w:cs="Verdana"/>
                <w:b/>
                <w:noProof/>
                <w:sz w:val="18"/>
                <w:szCs w:val="18"/>
              </w:rPr>
              <w:drawing>
                <wp:inline distT="114300" distB="114300" distL="114300" distR="114300" wp14:anchorId="5C79522C" wp14:editId="35523874">
                  <wp:extent cx="785813" cy="785813"/>
                  <wp:effectExtent l="0" t="0" r="0" b="0"/>
                  <wp:docPr id="5" name="image10.jpg" descr="Purell® Instant Hand Sanitizer, 8 oz. Pump (00316) | Direct Supply"/>
                  <wp:cNvGraphicFramePr/>
                  <a:graphic xmlns:a="http://schemas.openxmlformats.org/drawingml/2006/main">
                    <a:graphicData uri="http://schemas.openxmlformats.org/drawingml/2006/picture">
                      <pic:pic xmlns:pic="http://schemas.openxmlformats.org/drawingml/2006/picture">
                        <pic:nvPicPr>
                          <pic:cNvPr id="0" name="image10.jpg" descr="Purell® Instant Hand Sanitizer, 8 oz. Pump (00316) | Direct Supply"/>
                          <pic:cNvPicPr preferRelativeResize="0"/>
                        </pic:nvPicPr>
                        <pic:blipFill>
                          <a:blip r:embed="rId17"/>
                          <a:srcRect/>
                          <a:stretch>
                            <a:fillRect/>
                          </a:stretch>
                        </pic:blipFill>
                        <pic:spPr>
                          <a:xfrm>
                            <a:off x="0" y="0"/>
                            <a:ext cx="785813" cy="785813"/>
                          </a:xfrm>
                          <a:prstGeom prst="rect">
                            <a:avLst/>
                          </a:prstGeom>
                          <a:ln/>
                        </pic:spPr>
                      </pic:pic>
                    </a:graphicData>
                  </a:graphic>
                </wp:inline>
              </w:drawing>
            </w:r>
          </w:p>
        </w:tc>
        <w:tc>
          <w:tcPr>
            <w:tcW w:w="2670" w:type="dxa"/>
            <w:shd w:val="clear" w:color="auto" w:fill="auto"/>
            <w:tcMar>
              <w:top w:w="100" w:type="dxa"/>
              <w:left w:w="100" w:type="dxa"/>
              <w:bottom w:w="100" w:type="dxa"/>
              <w:right w:w="100" w:type="dxa"/>
            </w:tcMar>
          </w:tcPr>
          <w:p w14:paraId="5D9231CE"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Two (2) roll of paper towels</w:t>
            </w:r>
          </w:p>
          <w:p w14:paraId="4C8D8261"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2E4C8525" wp14:editId="489CAF76">
                  <wp:extent cx="604838" cy="685483"/>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04838" cy="685483"/>
                          </a:xfrm>
                          <a:prstGeom prst="rect">
                            <a:avLst/>
                          </a:prstGeom>
                          <a:ln/>
                        </pic:spPr>
                      </pic:pic>
                    </a:graphicData>
                  </a:graphic>
                </wp:inline>
              </w:drawing>
            </w:r>
          </w:p>
        </w:tc>
        <w:tc>
          <w:tcPr>
            <w:tcW w:w="2731" w:type="dxa"/>
            <w:shd w:val="clear" w:color="auto" w:fill="auto"/>
            <w:tcMar>
              <w:top w:w="100" w:type="dxa"/>
              <w:left w:w="100" w:type="dxa"/>
              <w:bottom w:w="100" w:type="dxa"/>
              <w:right w:w="100" w:type="dxa"/>
            </w:tcMar>
          </w:tcPr>
          <w:p w14:paraId="6BCF9535"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A plastic container to keep supplies</w:t>
            </w:r>
            <w:r>
              <w:rPr>
                <w:rFonts w:ascii="Verdana" w:eastAsia="Verdana" w:hAnsi="Verdana" w:cs="Verdana"/>
                <w:sz w:val="18"/>
                <w:szCs w:val="18"/>
              </w:rPr>
              <w:tab/>
            </w:r>
          </w:p>
          <w:p w14:paraId="159C0785" w14:textId="77777777" w:rsidR="009C7B2D" w:rsidRDefault="003E4691">
            <w:pPr>
              <w:ind w:left="720"/>
              <w:rPr>
                <w:rFonts w:ascii="Verdana" w:eastAsia="Verdana" w:hAnsi="Verdana" w:cs="Verdana"/>
                <w:sz w:val="18"/>
                <w:szCs w:val="18"/>
              </w:rPr>
            </w:pPr>
            <w:r>
              <w:rPr>
                <w:noProof/>
                <w:sz w:val="20"/>
                <w:szCs w:val="20"/>
              </w:rPr>
              <w:drawing>
                <wp:inline distT="0" distB="0" distL="0" distR="0" wp14:anchorId="3E042599" wp14:editId="40232F5B">
                  <wp:extent cx="873125" cy="881063"/>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873125" cy="881063"/>
                          </a:xfrm>
                          <a:prstGeom prst="rect">
                            <a:avLst/>
                          </a:prstGeom>
                          <a:ln/>
                        </pic:spPr>
                      </pic:pic>
                    </a:graphicData>
                  </a:graphic>
                </wp:inline>
              </w:drawing>
            </w:r>
            <w:r>
              <w:rPr>
                <w:rFonts w:ascii="Verdana" w:eastAsia="Verdana" w:hAnsi="Verdana" w:cs="Verdana"/>
                <w:sz w:val="18"/>
                <w:szCs w:val="18"/>
              </w:rPr>
              <w:tab/>
            </w:r>
          </w:p>
        </w:tc>
      </w:tr>
      <w:tr w:rsidR="009C7B2D" w14:paraId="02F1CE45" w14:textId="77777777">
        <w:tc>
          <w:tcPr>
            <w:tcW w:w="2565" w:type="dxa"/>
            <w:shd w:val="clear" w:color="auto" w:fill="auto"/>
            <w:tcMar>
              <w:top w:w="100" w:type="dxa"/>
              <w:left w:w="100" w:type="dxa"/>
              <w:bottom w:w="100" w:type="dxa"/>
              <w:right w:w="100" w:type="dxa"/>
            </w:tcMar>
          </w:tcPr>
          <w:p w14:paraId="3124E792"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lastRenderedPageBreak/>
              <w:t>EXPO dry erase markers</w:t>
            </w:r>
          </w:p>
          <w:p w14:paraId="6FD4AC2B" w14:textId="77777777" w:rsidR="009C7B2D" w:rsidRDefault="009C7B2D">
            <w:pPr>
              <w:rPr>
                <w:rFonts w:ascii="Verdana" w:eastAsia="Verdana" w:hAnsi="Verdana" w:cs="Verdana"/>
                <w:sz w:val="18"/>
                <w:szCs w:val="18"/>
              </w:rPr>
            </w:pPr>
          </w:p>
          <w:p w14:paraId="4CDDEF8C" w14:textId="77777777" w:rsidR="009C7B2D" w:rsidRDefault="003E4691">
            <w:pPr>
              <w:ind w:left="45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20DC888F" wp14:editId="476F88E6">
                  <wp:extent cx="814388" cy="738039"/>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814388" cy="738039"/>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793BA67F"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Two </w:t>
            </w:r>
            <w:r>
              <w:rPr>
                <w:rFonts w:ascii="Verdana" w:eastAsia="Verdana" w:hAnsi="Verdana" w:cs="Verdana"/>
                <w:b/>
                <w:sz w:val="18"/>
                <w:szCs w:val="18"/>
              </w:rPr>
              <w:t>large</w:t>
            </w:r>
            <w:r>
              <w:rPr>
                <w:rFonts w:ascii="Verdana" w:eastAsia="Verdana" w:hAnsi="Verdana" w:cs="Verdana"/>
                <w:sz w:val="18"/>
                <w:szCs w:val="18"/>
              </w:rPr>
              <w:t xml:space="preserve"> container of disinfecting wipes</w:t>
            </w:r>
            <w:r>
              <w:rPr>
                <w:rFonts w:ascii="Verdana" w:eastAsia="Verdana" w:hAnsi="Verdana" w:cs="Verdana"/>
                <w:noProof/>
                <w:sz w:val="18"/>
                <w:szCs w:val="18"/>
              </w:rPr>
              <w:drawing>
                <wp:inline distT="114300" distB="114300" distL="114300" distR="114300" wp14:anchorId="1CE3CD2D" wp14:editId="6A430738">
                  <wp:extent cx="645544" cy="776288"/>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645544" cy="776288"/>
                          </a:xfrm>
                          <a:prstGeom prst="rect">
                            <a:avLst/>
                          </a:prstGeom>
                          <a:ln/>
                        </pic:spPr>
                      </pic:pic>
                    </a:graphicData>
                  </a:graphic>
                </wp:inline>
              </w:drawing>
            </w:r>
          </w:p>
          <w:p w14:paraId="006F51C6" w14:textId="77777777" w:rsidR="009C7B2D" w:rsidRDefault="009C7B2D">
            <w:pPr>
              <w:ind w:left="720"/>
              <w:rPr>
                <w:rFonts w:ascii="Verdana" w:eastAsia="Verdana" w:hAnsi="Verdana" w:cs="Verdana"/>
                <w:sz w:val="18"/>
                <w:szCs w:val="18"/>
              </w:rPr>
            </w:pPr>
          </w:p>
        </w:tc>
        <w:tc>
          <w:tcPr>
            <w:tcW w:w="2670" w:type="dxa"/>
            <w:shd w:val="clear" w:color="auto" w:fill="auto"/>
            <w:tcMar>
              <w:top w:w="100" w:type="dxa"/>
              <w:left w:w="100" w:type="dxa"/>
              <w:bottom w:w="100" w:type="dxa"/>
              <w:right w:w="100" w:type="dxa"/>
            </w:tcMar>
          </w:tcPr>
          <w:p w14:paraId="49A0C151"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Ziploc bags (gallon or quart size)</w:t>
            </w:r>
          </w:p>
          <w:p w14:paraId="37251698" w14:textId="77777777" w:rsidR="009C7B2D" w:rsidRDefault="003E4691">
            <w:pPr>
              <w:ind w:left="45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2878E150" wp14:editId="4068781A">
                  <wp:extent cx="945240" cy="738188"/>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945240" cy="738188"/>
                          </a:xfrm>
                          <a:prstGeom prst="rect">
                            <a:avLst/>
                          </a:prstGeom>
                          <a:ln/>
                        </pic:spPr>
                      </pic:pic>
                    </a:graphicData>
                  </a:graphic>
                </wp:inline>
              </w:drawing>
            </w:r>
          </w:p>
        </w:tc>
        <w:tc>
          <w:tcPr>
            <w:tcW w:w="2731" w:type="dxa"/>
            <w:shd w:val="clear" w:color="auto" w:fill="auto"/>
            <w:tcMar>
              <w:top w:w="100" w:type="dxa"/>
              <w:left w:w="100" w:type="dxa"/>
              <w:bottom w:w="100" w:type="dxa"/>
              <w:right w:w="100" w:type="dxa"/>
            </w:tcMar>
          </w:tcPr>
          <w:p w14:paraId="24E0A62E"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Non-disposable water bottle </w:t>
            </w:r>
          </w:p>
          <w:p w14:paraId="5953E7D5" w14:textId="77777777" w:rsidR="009C7B2D" w:rsidRDefault="003E4691">
            <w:pPr>
              <w:ind w:left="540"/>
              <w:jc w:val="center"/>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02D46693" wp14:editId="296FC2D0">
                  <wp:extent cx="928688" cy="872248"/>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928688" cy="872248"/>
                          </a:xfrm>
                          <a:prstGeom prst="rect">
                            <a:avLst/>
                          </a:prstGeom>
                          <a:ln/>
                        </pic:spPr>
                      </pic:pic>
                    </a:graphicData>
                  </a:graphic>
                </wp:inline>
              </w:drawing>
            </w:r>
          </w:p>
        </w:tc>
      </w:tr>
    </w:tbl>
    <w:p w14:paraId="1182D229" w14:textId="77777777" w:rsidR="009C7B2D" w:rsidRDefault="009C7B2D">
      <w:pPr>
        <w:rPr>
          <w:rFonts w:ascii="Comic Sans MS" w:eastAsia="Comic Sans MS" w:hAnsi="Comic Sans MS" w:cs="Comic Sans MS"/>
          <w:color w:val="222222"/>
          <w:sz w:val="24"/>
          <w:szCs w:val="24"/>
        </w:rPr>
      </w:pPr>
    </w:p>
    <w:p w14:paraId="62C51F00" w14:textId="77777777" w:rsidR="009C7B2D" w:rsidRDefault="003E4691">
      <w:pPr>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Hola,</w:t>
      </w:r>
    </w:p>
    <w:p w14:paraId="3F432502" w14:textId="77777777" w:rsidR="009C7B2D" w:rsidRDefault="003E4691">
      <w:pPr>
        <w:ind w:firstLine="720"/>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Soy la Maestra </w:t>
      </w:r>
      <w:proofErr w:type="spellStart"/>
      <w:r>
        <w:rPr>
          <w:rFonts w:ascii="Comic Sans MS" w:eastAsia="Comic Sans MS" w:hAnsi="Comic Sans MS" w:cs="Comic Sans MS"/>
          <w:color w:val="222222"/>
          <w:sz w:val="24"/>
          <w:szCs w:val="24"/>
        </w:rPr>
        <w:t>Loinaz</w:t>
      </w:r>
      <w:proofErr w:type="spellEnd"/>
      <w:r>
        <w:rPr>
          <w:rFonts w:ascii="Comic Sans MS" w:eastAsia="Comic Sans MS" w:hAnsi="Comic Sans MS" w:cs="Comic Sans MS"/>
          <w:color w:val="222222"/>
          <w:sz w:val="24"/>
          <w:szCs w:val="24"/>
        </w:rPr>
        <w:t xml:space="preserve"> y </w:t>
      </w:r>
      <w:proofErr w:type="spellStart"/>
      <w:r>
        <w:rPr>
          <w:rFonts w:ascii="Comic Sans MS" w:eastAsia="Comic Sans MS" w:hAnsi="Comic Sans MS" w:cs="Comic Sans MS"/>
          <w:color w:val="222222"/>
          <w:sz w:val="24"/>
          <w:szCs w:val="24"/>
        </w:rPr>
        <w:t>seré</w:t>
      </w:r>
      <w:proofErr w:type="spellEnd"/>
      <w:r>
        <w:rPr>
          <w:rFonts w:ascii="Comic Sans MS" w:eastAsia="Comic Sans MS" w:hAnsi="Comic Sans MS" w:cs="Comic Sans MS"/>
          <w:color w:val="222222"/>
          <w:sz w:val="24"/>
          <w:szCs w:val="24"/>
        </w:rPr>
        <w:t xml:space="preserve"> la </w:t>
      </w:r>
      <w:proofErr w:type="spellStart"/>
      <w:r>
        <w:rPr>
          <w:rFonts w:ascii="Comic Sans MS" w:eastAsia="Comic Sans MS" w:hAnsi="Comic Sans MS" w:cs="Comic Sans MS"/>
          <w:color w:val="222222"/>
          <w:sz w:val="24"/>
          <w:szCs w:val="24"/>
        </w:rPr>
        <w:t>maestra</w:t>
      </w:r>
      <w:proofErr w:type="spellEnd"/>
      <w:r>
        <w:rPr>
          <w:rFonts w:ascii="Comic Sans MS" w:eastAsia="Comic Sans MS" w:hAnsi="Comic Sans MS" w:cs="Comic Sans MS"/>
          <w:color w:val="222222"/>
          <w:sz w:val="24"/>
          <w:szCs w:val="24"/>
        </w:rPr>
        <w:t xml:space="preserve"> de quinto </w:t>
      </w:r>
      <w:proofErr w:type="spellStart"/>
      <w:r>
        <w:rPr>
          <w:rFonts w:ascii="Comic Sans MS" w:eastAsia="Comic Sans MS" w:hAnsi="Comic Sans MS" w:cs="Comic Sans MS"/>
          <w:color w:val="222222"/>
          <w:sz w:val="24"/>
          <w:szCs w:val="24"/>
        </w:rPr>
        <w:t>grado</w:t>
      </w:r>
      <w:proofErr w:type="spellEnd"/>
      <w:r>
        <w:rPr>
          <w:rFonts w:ascii="Comic Sans MS" w:eastAsia="Comic Sans MS" w:hAnsi="Comic Sans MS" w:cs="Comic Sans MS"/>
          <w:color w:val="222222"/>
          <w:sz w:val="24"/>
          <w:szCs w:val="24"/>
        </w:rPr>
        <w:t xml:space="preserve"> de </w:t>
      </w:r>
      <w:proofErr w:type="spellStart"/>
      <w:r>
        <w:rPr>
          <w:rFonts w:ascii="Comic Sans MS" w:eastAsia="Comic Sans MS" w:hAnsi="Comic Sans MS" w:cs="Comic Sans MS"/>
          <w:color w:val="222222"/>
          <w:sz w:val="24"/>
          <w:szCs w:val="24"/>
        </w:rPr>
        <w:t>su</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hijo</w:t>
      </w:r>
      <w:proofErr w:type="spellEnd"/>
      <w:r>
        <w:rPr>
          <w:rFonts w:ascii="Comic Sans MS" w:eastAsia="Comic Sans MS" w:hAnsi="Comic Sans MS" w:cs="Comic Sans MS"/>
          <w:color w:val="222222"/>
          <w:sz w:val="24"/>
          <w:szCs w:val="24"/>
        </w:rPr>
        <w:t xml:space="preserve">/a </w:t>
      </w:r>
      <w:proofErr w:type="spellStart"/>
      <w:r>
        <w:rPr>
          <w:rFonts w:ascii="Comic Sans MS" w:eastAsia="Comic Sans MS" w:hAnsi="Comic Sans MS" w:cs="Comic Sans MS"/>
          <w:color w:val="222222"/>
          <w:sz w:val="24"/>
          <w:szCs w:val="24"/>
        </w:rPr>
        <w:t>en</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alfabetización</w:t>
      </w:r>
      <w:proofErr w:type="spellEnd"/>
      <w:r>
        <w:rPr>
          <w:rFonts w:ascii="Comic Sans MS" w:eastAsia="Comic Sans MS" w:hAnsi="Comic Sans MS" w:cs="Comic Sans MS"/>
          <w:color w:val="222222"/>
          <w:sz w:val="24"/>
          <w:szCs w:val="24"/>
        </w:rPr>
        <w:t xml:space="preserve"> y </w:t>
      </w:r>
      <w:proofErr w:type="spellStart"/>
      <w:r>
        <w:rPr>
          <w:rFonts w:ascii="Comic Sans MS" w:eastAsia="Comic Sans MS" w:hAnsi="Comic Sans MS" w:cs="Comic Sans MS"/>
          <w:color w:val="222222"/>
          <w:sz w:val="24"/>
          <w:szCs w:val="24"/>
        </w:rPr>
        <w:t>estudios</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sociales</w:t>
      </w:r>
      <w:proofErr w:type="spellEnd"/>
      <w:r>
        <w:rPr>
          <w:rFonts w:ascii="Comic Sans MS" w:eastAsia="Comic Sans MS" w:hAnsi="Comic Sans MS" w:cs="Comic Sans MS"/>
          <w:color w:val="222222"/>
          <w:sz w:val="24"/>
          <w:szCs w:val="24"/>
        </w:rPr>
        <w:t xml:space="preserve">. Este </w:t>
      </w:r>
      <w:proofErr w:type="spellStart"/>
      <w:r>
        <w:rPr>
          <w:rFonts w:ascii="Comic Sans MS" w:eastAsia="Comic Sans MS" w:hAnsi="Comic Sans MS" w:cs="Comic Sans MS"/>
          <w:color w:val="222222"/>
          <w:sz w:val="24"/>
          <w:szCs w:val="24"/>
        </w:rPr>
        <w:t>será</w:t>
      </w:r>
      <w:proofErr w:type="spellEnd"/>
      <w:r>
        <w:rPr>
          <w:rFonts w:ascii="Comic Sans MS" w:eastAsia="Comic Sans MS" w:hAnsi="Comic Sans MS" w:cs="Comic Sans MS"/>
          <w:color w:val="222222"/>
          <w:sz w:val="24"/>
          <w:szCs w:val="24"/>
        </w:rPr>
        <w:t xml:space="preserve"> mi </w:t>
      </w:r>
      <w:proofErr w:type="spellStart"/>
      <w:r>
        <w:rPr>
          <w:rFonts w:ascii="Comic Sans MS" w:eastAsia="Comic Sans MS" w:hAnsi="Comic Sans MS" w:cs="Comic Sans MS"/>
          <w:color w:val="222222"/>
          <w:sz w:val="24"/>
          <w:szCs w:val="24"/>
        </w:rPr>
        <w:t>cuarto</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año</w:t>
      </w:r>
      <w:proofErr w:type="spellEnd"/>
      <w:r>
        <w:rPr>
          <w:rFonts w:ascii="Comic Sans MS" w:eastAsia="Comic Sans MS" w:hAnsi="Comic Sans MS" w:cs="Comic Sans MS"/>
          <w:color w:val="222222"/>
          <w:sz w:val="24"/>
          <w:szCs w:val="24"/>
        </w:rPr>
        <w:t xml:space="preserve"> de </w:t>
      </w:r>
      <w:proofErr w:type="spellStart"/>
      <w:r>
        <w:rPr>
          <w:rFonts w:ascii="Comic Sans MS" w:eastAsia="Comic Sans MS" w:hAnsi="Comic Sans MS" w:cs="Comic Sans MS"/>
          <w:color w:val="222222"/>
          <w:sz w:val="24"/>
          <w:szCs w:val="24"/>
        </w:rPr>
        <w:t>enseñanza</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en</w:t>
      </w:r>
      <w:proofErr w:type="spellEnd"/>
      <w:r>
        <w:rPr>
          <w:rFonts w:ascii="Comic Sans MS" w:eastAsia="Comic Sans MS" w:hAnsi="Comic Sans MS" w:cs="Comic Sans MS"/>
          <w:color w:val="222222"/>
          <w:sz w:val="24"/>
          <w:szCs w:val="24"/>
        </w:rPr>
        <w:t xml:space="preserve"> Southwark y </w:t>
      </w:r>
      <w:proofErr w:type="spellStart"/>
      <w:r>
        <w:rPr>
          <w:rFonts w:ascii="Comic Sans MS" w:eastAsia="Comic Sans MS" w:hAnsi="Comic Sans MS" w:cs="Comic Sans MS"/>
          <w:color w:val="222222"/>
          <w:sz w:val="24"/>
          <w:szCs w:val="24"/>
        </w:rPr>
        <w:t>estoy</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muy</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emocionada</w:t>
      </w:r>
      <w:proofErr w:type="spellEnd"/>
      <w:r>
        <w:rPr>
          <w:rFonts w:ascii="Comic Sans MS" w:eastAsia="Comic Sans MS" w:hAnsi="Comic Sans MS" w:cs="Comic Sans MS"/>
          <w:color w:val="222222"/>
          <w:sz w:val="24"/>
          <w:szCs w:val="24"/>
        </w:rPr>
        <w:t xml:space="preserve"> de </w:t>
      </w:r>
      <w:proofErr w:type="spellStart"/>
      <w:r>
        <w:rPr>
          <w:rFonts w:ascii="Comic Sans MS" w:eastAsia="Comic Sans MS" w:hAnsi="Comic Sans MS" w:cs="Comic Sans MS"/>
          <w:color w:val="222222"/>
          <w:sz w:val="24"/>
          <w:szCs w:val="24"/>
        </w:rPr>
        <w:t>seguir</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siendo</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parte</w:t>
      </w:r>
      <w:proofErr w:type="spellEnd"/>
      <w:r>
        <w:rPr>
          <w:rFonts w:ascii="Comic Sans MS" w:eastAsia="Comic Sans MS" w:hAnsi="Comic Sans MS" w:cs="Comic Sans MS"/>
          <w:color w:val="222222"/>
          <w:sz w:val="24"/>
          <w:szCs w:val="24"/>
        </w:rPr>
        <w:t xml:space="preserve"> de </w:t>
      </w:r>
      <w:proofErr w:type="spellStart"/>
      <w:r>
        <w:rPr>
          <w:rFonts w:ascii="Comic Sans MS" w:eastAsia="Comic Sans MS" w:hAnsi="Comic Sans MS" w:cs="Comic Sans MS"/>
          <w:color w:val="222222"/>
          <w:sz w:val="24"/>
          <w:szCs w:val="24"/>
        </w:rPr>
        <w:t>esta</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increíble</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comunidad</w:t>
      </w:r>
      <w:proofErr w:type="spellEnd"/>
      <w:r>
        <w:rPr>
          <w:rFonts w:ascii="Comic Sans MS" w:eastAsia="Comic Sans MS" w:hAnsi="Comic Sans MS" w:cs="Comic Sans MS"/>
          <w:color w:val="222222"/>
          <w:sz w:val="24"/>
          <w:szCs w:val="24"/>
        </w:rPr>
        <w:t xml:space="preserve"> escolar. </w:t>
      </w:r>
      <w:proofErr w:type="spellStart"/>
      <w:r>
        <w:rPr>
          <w:rFonts w:ascii="Comic Sans MS" w:eastAsia="Comic Sans MS" w:hAnsi="Comic Sans MS" w:cs="Comic Sans MS"/>
          <w:color w:val="222222"/>
          <w:sz w:val="24"/>
          <w:szCs w:val="24"/>
        </w:rPr>
        <w:t>Espero</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conocerl</w:t>
      </w:r>
      <w:r>
        <w:rPr>
          <w:rFonts w:ascii="Comic Sans MS" w:eastAsia="Comic Sans MS" w:hAnsi="Comic Sans MS" w:cs="Comic Sans MS"/>
          <w:color w:val="222222"/>
          <w:sz w:val="24"/>
          <w:szCs w:val="24"/>
        </w:rPr>
        <w:t>os</w:t>
      </w:r>
      <w:proofErr w:type="spellEnd"/>
      <w:r>
        <w:rPr>
          <w:rFonts w:ascii="Comic Sans MS" w:eastAsia="Comic Sans MS" w:hAnsi="Comic Sans MS" w:cs="Comic Sans MS"/>
          <w:color w:val="222222"/>
          <w:sz w:val="24"/>
          <w:szCs w:val="24"/>
        </w:rPr>
        <w:t xml:space="preserve"> a </w:t>
      </w:r>
      <w:proofErr w:type="spellStart"/>
      <w:r>
        <w:rPr>
          <w:rFonts w:ascii="Comic Sans MS" w:eastAsia="Comic Sans MS" w:hAnsi="Comic Sans MS" w:cs="Comic Sans MS"/>
          <w:color w:val="222222"/>
          <w:sz w:val="24"/>
          <w:szCs w:val="24"/>
        </w:rPr>
        <w:t>todos</w:t>
      </w:r>
      <w:proofErr w:type="spellEnd"/>
      <w:r>
        <w:rPr>
          <w:rFonts w:ascii="Comic Sans MS" w:eastAsia="Comic Sans MS" w:hAnsi="Comic Sans MS" w:cs="Comic Sans MS"/>
          <w:color w:val="222222"/>
          <w:sz w:val="24"/>
          <w:szCs w:val="24"/>
        </w:rPr>
        <w:t xml:space="preserve"> pronto; </w:t>
      </w:r>
      <w:proofErr w:type="spellStart"/>
      <w:r>
        <w:rPr>
          <w:rFonts w:ascii="Comic Sans MS" w:eastAsia="Comic Sans MS" w:hAnsi="Comic Sans MS" w:cs="Comic Sans MS"/>
          <w:color w:val="222222"/>
          <w:sz w:val="24"/>
          <w:szCs w:val="24"/>
        </w:rPr>
        <w:t>Mientras</w:t>
      </w:r>
      <w:proofErr w:type="spellEnd"/>
      <w:r>
        <w:rPr>
          <w:rFonts w:ascii="Comic Sans MS" w:eastAsia="Comic Sans MS" w:hAnsi="Comic Sans MS" w:cs="Comic Sans MS"/>
          <w:color w:val="222222"/>
          <w:sz w:val="24"/>
          <w:szCs w:val="24"/>
        </w:rPr>
        <w:t xml:space="preserve"> tanto, favor de leer la </w:t>
      </w:r>
      <w:proofErr w:type="spellStart"/>
      <w:r>
        <w:rPr>
          <w:rFonts w:ascii="Comic Sans MS" w:eastAsia="Comic Sans MS" w:hAnsi="Comic Sans MS" w:cs="Comic Sans MS"/>
          <w:color w:val="222222"/>
          <w:sz w:val="24"/>
          <w:szCs w:val="24"/>
        </w:rPr>
        <w:t>información</w:t>
      </w:r>
      <w:proofErr w:type="spellEnd"/>
      <w:r>
        <w:rPr>
          <w:rFonts w:ascii="Comic Sans MS" w:eastAsia="Comic Sans MS" w:hAnsi="Comic Sans MS" w:cs="Comic Sans MS"/>
          <w:color w:val="222222"/>
          <w:sz w:val="24"/>
          <w:szCs w:val="24"/>
        </w:rPr>
        <w:t xml:space="preserve"> a </w:t>
      </w:r>
      <w:proofErr w:type="spellStart"/>
      <w:r>
        <w:rPr>
          <w:rFonts w:ascii="Comic Sans MS" w:eastAsia="Comic Sans MS" w:hAnsi="Comic Sans MS" w:cs="Comic Sans MS"/>
          <w:color w:val="222222"/>
          <w:sz w:val="24"/>
          <w:szCs w:val="24"/>
        </w:rPr>
        <w:t>continuación</w:t>
      </w:r>
      <w:proofErr w:type="spellEnd"/>
      <w:r>
        <w:rPr>
          <w:rFonts w:ascii="Comic Sans MS" w:eastAsia="Comic Sans MS" w:hAnsi="Comic Sans MS" w:cs="Comic Sans MS"/>
          <w:color w:val="222222"/>
          <w:sz w:val="24"/>
          <w:szCs w:val="24"/>
        </w:rPr>
        <w:t xml:space="preserve"> para que </w:t>
      </w:r>
      <w:proofErr w:type="spellStart"/>
      <w:r>
        <w:rPr>
          <w:rFonts w:ascii="Comic Sans MS" w:eastAsia="Comic Sans MS" w:hAnsi="Comic Sans MS" w:cs="Comic Sans MS"/>
          <w:color w:val="222222"/>
          <w:sz w:val="24"/>
          <w:szCs w:val="24"/>
        </w:rPr>
        <w:t>podamos</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comenzar</w:t>
      </w:r>
      <w:proofErr w:type="spellEnd"/>
      <w:r>
        <w:rPr>
          <w:rFonts w:ascii="Comic Sans MS" w:eastAsia="Comic Sans MS" w:hAnsi="Comic Sans MS" w:cs="Comic Sans MS"/>
          <w:color w:val="222222"/>
          <w:sz w:val="24"/>
          <w:szCs w:val="24"/>
        </w:rPr>
        <w:t xml:space="preserve"> a </w:t>
      </w:r>
      <w:proofErr w:type="spellStart"/>
      <w:r>
        <w:rPr>
          <w:rFonts w:ascii="Comic Sans MS" w:eastAsia="Comic Sans MS" w:hAnsi="Comic Sans MS" w:cs="Comic Sans MS"/>
          <w:color w:val="222222"/>
          <w:sz w:val="24"/>
          <w:szCs w:val="24"/>
        </w:rPr>
        <w:t>comunicarnos</w:t>
      </w:r>
      <w:proofErr w:type="spellEnd"/>
      <w:r>
        <w:rPr>
          <w:rFonts w:ascii="Comic Sans MS" w:eastAsia="Comic Sans MS" w:hAnsi="Comic Sans MS" w:cs="Comic Sans MS"/>
          <w:color w:val="222222"/>
          <w:sz w:val="24"/>
          <w:szCs w:val="24"/>
        </w:rPr>
        <w:t xml:space="preserve"> de </w:t>
      </w:r>
      <w:proofErr w:type="spellStart"/>
      <w:r>
        <w:rPr>
          <w:rFonts w:ascii="Comic Sans MS" w:eastAsia="Comic Sans MS" w:hAnsi="Comic Sans MS" w:cs="Comic Sans MS"/>
          <w:color w:val="222222"/>
          <w:sz w:val="24"/>
          <w:szCs w:val="24"/>
        </w:rPr>
        <w:t>inmediato</w:t>
      </w:r>
      <w:proofErr w:type="spellEnd"/>
      <w:r>
        <w:rPr>
          <w:rFonts w:ascii="Comic Sans MS" w:eastAsia="Comic Sans MS" w:hAnsi="Comic Sans MS" w:cs="Comic Sans MS"/>
          <w:color w:val="222222"/>
          <w:sz w:val="24"/>
          <w:szCs w:val="24"/>
        </w:rPr>
        <w:t xml:space="preserve">. Me </w:t>
      </w:r>
      <w:proofErr w:type="spellStart"/>
      <w:r>
        <w:rPr>
          <w:rFonts w:ascii="Comic Sans MS" w:eastAsia="Comic Sans MS" w:hAnsi="Comic Sans MS" w:cs="Comic Sans MS"/>
          <w:color w:val="222222"/>
          <w:sz w:val="24"/>
          <w:szCs w:val="24"/>
        </w:rPr>
        <w:t>puede</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contactar</w:t>
      </w:r>
      <w:proofErr w:type="spellEnd"/>
      <w:r>
        <w:rPr>
          <w:rFonts w:ascii="Comic Sans MS" w:eastAsia="Comic Sans MS" w:hAnsi="Comic Sans MS" w:cs="Comic Sans MS"/>
          <w:color w:val="222222"/>
          <w:sz w:val="24"/>
          <w:szCs w:val="24"/>
        </w:rPr>
        <w:t xml:space="preserve"> por </w:t>
      </w:r>
      <w:proofErr w:type="spellStart"/>
      <w:r>
        <w:rPr>
          <w:rFonts w:ascii="Comic Sans MS" w:eastAsia="Comic Sans MS" w:hAnsi="Comic Sans MS" w:cs="Comic Sans MS"/>
          <w:color w:val="222222"/>
          <w:sz w:val="24"/>
          <w:szCs w:val="24"/>
        </w:rPr>
        <w:t>correo</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electrónico</w:t>
      </w:r>
      <w:proofErr w:type="spellEnd"/>
      <w:r>
        <w:rPr>
          <w:rFonts w:ascii="Comic Sans MS" w:eastAsia="Comic Sans MS" w:hAnsi="Comic Sans MS" w:cs="Comic Sans MS"/>
          <w:color w:val="222222"/>
          <w:sz w:val="24"/>
          <w:szCs w:val="24"/>
        </w:rPr>
        <w:t xml:space="preserve"> a kloinaz@philasd.org. </w:t>
      </w:r>
    </w:p>
    <w:p w14:paraId="0DEF87AF" w14:textId="77777777" w:rsidR="009C7B2D" w:rsidRDefault="009C7B2D">
      <w:pPr>
        <w:rPr>
          <w:rFonts w:ascii="Comic Sans MS" w:eastAsia="Comic Sans MS" w:hAnsi="Comic Sans MS" w:cs="Comic Sans MS"/>
          <w:color w:val="222222"/>
          <w:sz w:val="24"/>
          <w:szCs w:val="24"/>
        </w:rPr>
      </w:pPr>
    </w:p>
    <w:p w14:paraId="393502C4" w14:textId="77777777" w:rsidR="009C7B2D" w:rsidRDefault="003E4691">
      <w:pPr>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Lista de </w:t>
      </w:r>
      <w:proofErr w:type="spellStart"/>
      <w:r>
        <w:rPr>
          <w:rFonts w:ascii="Comic Sans MS" w:eastAsia="Comic Sans MS" w:hAnsi="Comic Sans MS" w:cs="Comic Sans MS"/>
          <w:color w:val="222222"/>
          <w:sz w:val="24"/>
          <w:szCs w:val="24"/>
        </w:rPr>
        <w:t>Verificación</w:t>
      </w:r>
      <w:proofErr w:type="spellEnd"/>
      <w:r>
        <w:rPr>
          <w:rFonts w:ascii="Comic Sans MS" w:eastAsia="Comic Sans MS" w:hAnsi="Comic Sans MS" w:cs="Comic Sans MS"/>
          <w:color w:val="222222"/>
          <w:sz w:val="24"/>
          <w:szCs w:val="24"/>
        </w:rPr>
        <w:t>:</w:t>
      </w:r>
    </w:p>
    <w:p w14:paraId="41B7E9E7" w14:textId="77777777" w:rsidR="009C7B2D" w:rsidRDefault="003E4691">
      <w:pPr>
        <w:numPr>
          <w:ilvl w:val="0"/>
          <w:numId w:val="2"/>
        </w:numPr>
        <w:rPr>
          <w:rFonts w:ascii="Comic Sans MS" w:eastAsia="Comic Sans MS" w:hAnsi="Comic Sans MS" w:cs="Comic Sans MS"/>
          <w:color w:val="222222"/>
          <w:sz w:val="24"/>
          <w:szCs w:val="24"/>
        </w:rPr>
      </w:pPr>
      <w:proofErr w:type="spellStart"/>
      <w:r>
        <w:rPr>
          <w:rFonts w:ascii="Comic Sans MS" w:eastAsia="Comic Sans MS" w:hAnsi="Comic Sans MS" w:cs="Comic Sans MS"/>
          <w:color w:val="222222"/>
          <w:sz w:val="24"/>
          <w:szCs w:val="24"/>
        </w:rPr>
        <w:t>Envíe</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útiles</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escolares</w:t>
      </w:r>
      <w:proofErr w:type="spellEnd"/>
      <w:r>
        <w:rPr>
          <w:rFonts w:ascii="Comic Sans MS" w:eastAsia="Comic Sans MS" w:hAnsi="Comic Sans MS" w:cs="Comic Sans MS"/>
          <w:color w:val="222222"/>
          <w:sz w:val="24"/>
          <w:szCs w:val="24"/>
        </w:rPr>
        <w:t xml:space="preserve"> con </w:t>
      </w:r>
      <w:proofErr w:type="spellStart"/>
      <w:r>
        <w:rPr>
          <w:rFonts w:ascii="Comic Sans MS" w:eastAsia="Comic Sans MS" w:hAnsi="Comic Sans MS" w:cs="Comic Sans MS"/>
          <w:color w:val="222222"/>
          <w:sz w:val="24"/>
          <w:szCs w:val="24"/>
        </w:rPr>
        <w:t>su</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hi</w:t>
      </w:r>
      <w:r>
        <w:rPr>
          <w:rFonts w:ascii="Comic Sans MS" w:eastAsia="Comic Sans MS" w:hAnsi="Comic Sans MS" w:cs="Comic Sans MS"/>
          <w:color w:val="222222"/>
          <w:sz w:val="24"/>
          <w:szCs w:val="24"/>
        </w:rPr>
        <w:t>jo</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durante</w:t>
      </w:r>
      <w:proofErr w:type="spellEnd"/>
      <w:r>
        <w:rPr>
          <w:rFonts w:ascii="Comic Sans MS" w:eastAsia="Comic Sans MS" w:hAnsi="Comic Sans MS" w:cs="Comic Sans MS"/>
          <w:color w:val="222222"/>
          <w:sz w:val="24"/>
          <w:szCs w:val="24"/>
        </w:rPr>
        <w:t xml:space="preserve"> la </w:t>
      </w:r>
      <w:proofErr w:type="spellStart"/>
      <w:r>
        <w:rPr>
          <w:rFonts w:ascii="Comic Sans MS" w:eastAsia="Comic Sans MS" w:hAnsi="Comic Sans MS" w:cs="Comic Sans MS"/>
          <w:color w:val="222222"/>
          <w:sz w:val="24"/>
          <w:szCs w:val="24"/>
        </w:rPr>
        <w:t>primera</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semana</w:t>
      </w:r>
      <w:proofErr w:type="spellEnd"/>
      <w:r>
        <w:rPr>
          <w:rFonts w:ascii="Comic Sans MS" w:eastAsia="Comic Sans MS" w:hAnsi="Comic Sans MS" w:cs="Comic Sans MS"/>
          <w:color w:val="222222"/>
          <w:sz w:val="24"/>
          <w:szCs w:val="24"/>
        </w:rPr>
        <w:t xml:space="preserve"> de </w:t>
      </w:r>
      <w:proofErr w:type="spellStart"/>
      <w:r>
        <w:rPr>
          <w:rFonts w:ascii="Comic Sans MS" w:eastAsia="Comic Sans MS" w:hAnsi="Comic Sans MS" w:cs="Comic Sans MS"/>
          <w:color w:val="222222"/>
          <w:sz w:val="24"/>
          <w:szCs w:val="24"/>
        </w:rPr>
        <w:t>clases</w:t>
      </w:r>
      <w:proofErr w:type="spellEnd"/>
      <w:r>
        <w:rPr>
          <w:rFonts w:ascii="Comic Sans MS" w:eastAsia="Comic Sans MS" w:hAnsi="Comic Sans MS" w:cs="Comic Sans MS"/>
          <w:color w:val="222222"/>
          <w:sz w:val="24"/>
          <w:szCs w:val="24"/>
        </w:rPr>
        <w:t xml:space="preserve">. No es </w:t>
      </w:r>
      <w:proofErr w:type="spellStart"/>
      <w:r>
        <w:rPr>
          <w:rFonts w:ascii="Comic Sans MS" w:eastAsia="Comic Sans MS" w:hAnsi="Comic Sans MS" w:cs="Comic Sans MS"/>
          <w:color w:val="222222"/>
          <w:sz w:val="24"/>
          <w:szCs w:val="24"/>
        </w:rPr>
        <w:t>necesario</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etiquetar</w:t>
      </w:r>
      <w:proofErr w:type="spellEnd"/>
      <w:r>
        <w:rPr>
          <w:rFonts w:ascii="Comic Sans MS" w:eastAsia="Comic Sans MS" w:hAnsi="Comic Sans MS" w:cs="Comic Sans MS"/>
          <w:color w:val="222222"/>
          <w:sz w:val="24"/>
          <w:szCs w:val="24"/>
        </w:rPr>
        <w:t xml:space="preserve"> los </w:t>
      </w:r>
      <w:proofErr w:type="spellStart"/>
      <w:r>
        <w:rPr>
          <w:rFonts w:ascii="Comic Sans MS" w:eastAsia="Comic Sans MS" w:hAnsi="Comic Sans MS" w:cs="Comic Sans MS"/>
          <w:color w:val="222222"/>
          <w:sz w:val="24"/>
          <w:szCs w:val="24"/>
        </w:rPr>
        <w:t>materiales</w:t>
      </w:r>
      <w:proofErr w:type="spellEnd"/>
      <w:r>
        <w:rPr>
          <w:rFonts w:ascii="Comic Sans MS" w:eastAsia="Comic Sans MS" w:hAnsi="Comic Sans MS" w:cs="Comic Sans MS"/>
          <w:color w:val="222222"/>
          <w:sz w:val="24"/>
          <w:szCs w:val="24"/>
        </w:rPr>
        <w:t xml:space="preserve">, lo </w:t>
      </w:r>
      <w:proofErr w:type="spellStart"/>
      <w:r>
        <w:rPr>
          <w:rFonts w:ascii="Comic Sans MS" w:eastAsia="Comic Sans MS" w:hAnsi="Comic Sans MS" w:cs="Comic Sans MS"/>
          <w:color w:val="222222"/>
          <w:sz w:val="24"/>
          <w:szCs w:val="24"/>
        </w:rPr>
        <w:t>haremos</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juntos</w:t>
      </w:r>
      <w:proofErr w:type="spellEnd"/>
      <w:r>
        <w:rPr>
          <w:rFonts w:ascii="Comic Sans MS" w:eastAsia="Comic Sans MS" w:hAnsi="Comic Sans MS" w:cs="Comic Sans MS"/>
          <w:color w:val="222222"/>
          <w:sz w:val="24"/>
          <w:szCs w:val="24"/>
        </w:rPr>
        <w:t>.</w:t>
      </w:r>
    </w:p>
    <w:p w14:paraId="47950E72" w14:textId="77777777" w:rsidR="009C7B2D" w:rsidRDefault="003E4691">
      <w:pPr>
        <w:numPr>
          <w:ilvl w:val="0"/>
          <w:numId w:val="2"/>
        </w:numPr>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Por favor </w:t>
      </w:r>
      <w:proofErr w:type="spellStart"/>
      <w:r>
        <w:rPr>
          <w:rFonts w:ascii="Comic Sans MS" w:eastAsia="Comic Sans MS" w:hAnsi="Comic Sans MS" w:cs="Comic Sans MS"/>
          <w:color w:val="222222"/>
          <w:sz w:val="24"/>
          <w:szCs w:val="24"/>
        </w:rPr>
        <w:t>descargar</w:t>
      </w:r>
      <w:proofErr w:type="spellEnd"/>
      <w:r>
        <w:rPr>
          <w:rFonts w:ascii="Comic Sans MS" w:eastAsia="Comic Sans MS" w:hAnsi="Comic Sans MS" w:cs="Comic Sans MS"/>
          <w:color w:val="222222"/>
          <w:sz w:val="24"/>
          <w:szCs w:val="24"/>
        </w:rPr>
        <w:t xml:space="preserve"> la </w:t>
      </w:r>
      <w:proofErr w:type="spellStart"/>
      <w:r>
        <w:rPr>
          <w:rFonts w:ascii="Comic Sans MS" w:eastAsia="Comic Sans MS" w:hAnsi="Comic Sans MS" w:cs="Comic Sans MS"/>
          <w:color w:val="222222"/>
          <w:sz w:val="24"/>
          <w:szCs w:val="24"/>
        </w:rPr>
        <w:t>aplicación</w:t>
      </w:r>
      <w:proofErr w:type="spellEnd"/>
      <w:r>
        <w:rPr>
          <w:rFonts w:ascii="Comic Sans MS" w:eastAsia="Comic Sans MS" w:hAnsi="Comic Sans MS" w:cs="Comic Sans MS"/>
          <w:color w:val="222222"/>
          <w:sz w:val="24"/>
          <w:szCs w:val="24"/>
        </w:rPr>
        <w:t xml:space="preserve"> Talking Points; </w:t>
      </w:r>
      <w:proofErr w:type="spellStart"/>
      <w:r>
        <w:rPr>
          <w:rFonts w:ascii="Comic Sans MS" w:eastAsia="Comic Sans MS" w:hAnsi="Comic Sans MS" w:cs="Comic Sans MS"/>
          <w:color w:val="222222"/>
          <w:sz w:val="24"/>
          <w:szCs w:val="24"/>
        </w:rPr>
        <w:t>usaré</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esta</w:t>
      </w:r>
      <w:proofErr w:type="spellEnd"/>
      <w:r>
        <w:rPr>
          <w:rFonts w:ascii="Comic Sans MS" w:eastAsia="Comic Sans MS" w:hAnsi="Comic Sans MS" w:cs="Comic Sans MS"/>
          <w:color w:val="222222"/>
          <w:sz w:val="24"/>
          <w:szCs w:val="24"/>
        </w:rPr>
        <w:t xml:space="preserve"> </w:t>
      </w:r>
      <w:proofErr w:type="spellStart"/>
      <w:r>
        <w:rPr>
          <w:rFonts w:ascii="Comic Sans MS" w:eastAsia="Comic Sans MS" w:hAnsi="Comic Sans MS" w:cs="Comic Sans MS"/>
          <w:color w:val="222222"/>
          <w:sz w:val="24"/>
          <w:szCs w:val="24"/>
        </w:rPr>
        <w:t>aplicación</w:t>
      </w:r>
      <w:proofErr w:type="spellEnd"/>
      <w:r>
        <w:rPr>
          <w:rFonts w:ascii="Comic Sans MS" w:eastAsia="Comic Sans MS" w:hAnsi="Comic Sans MS" w:cs="Comic Sans MS"/>
          <w:color w:val="222222"/>
          <w:sz w:val="24"/>
          <w:szCs w:val="24"/>
        </w:rPr>
        <w:t xml:space="preserve"> para </w:t>
      </w:r>
      <w:proofErr w:type="spellStart"/>
      <w:r>
        <w:rPr>
          <w:rFonts w:ascii="Comic Sans MS" w:eastAsia="Comic Sans MS" w:hAnsi="Comic Sans MS" w:cs="Comic Sans MS"/>
          <w:color w:val="222222"/>
          <w:sz w:val="24"/>
          <w:szCs w:val="24"/>
        </w:rPr>
        <w:t>comunicarme</w:t>
      </w:r>
      <w:proofErr w:type="spellEnd"/>
      <w:r>
        <w:rPr>
          <w:rFonts w:ascii="Comic Sans MS" w:eastAsia="Comic Sans MS" w:hAnsi="Comic Sans MS" w:cs="Comic Sans MS"/>
          <w:color w:val="222222"/>
          <w:sz w:val="24"/>
          <w:szCs w:val="24"/>
        </w:rPr>
        <w:t xml:space="preserve"> con los padres.</w:t>
      </w:r>
    </w:p>
    <w:p w14:paraId="3C5808DA" w14:textId="77777777" w:rsidR="009C7B2D" w:rsidRDefault="003E4691">
      <w:pPr>
        <w:numPr>
          <w:ilvl w:val="1"/>
          <w:numId w:val="2"/>
        </w:numPr>
        <w:rPr>
          <w:rFonts w:ascii="Comic Sans MS" w:eastAsia="Comic Sans MS" w:hAnsi="Comic Sans MS" w:cs="Comic Sans MS"/>
          <w:color w:val="222222"/>
          <w:sz w:val="24"/>
          <w:szCs w:val="24"/>
        </w:rPr>
      </w:pPr>
      <w:r>
        <w:rPr>
          <w:rFonts w:ascii="Comic Sans MS" w:eastAsia="Comic Sans MS" w:hAnsi="Comic Sans MS" w:cs="Comic Sans MS"/>
          <w:color w:val="222222"/>
          <w:sz w:val="24"/>
          <w:szCs w:val="24"/>
        </w:rPr>
        <w:t xml:space="preserve">Código: </w:t>
      </w:r>
      <w:r>
        <w:rPr>
          <w:rFonts w:ascii="Comic Sans MS" w:eastAsia="Comic Sans MS" w:hAnsi="Comic Sans MS" w:cs="Comic Sans MS"/>
          <w:sz w:val="20"/>
          <w:szCs w:val="20"/>
        </w:rPr>
        <w:t>RZDMXX</w:t>
      </w:r>
    </w:p>
    <w:tbl>
      <w:tblPr>
        <w:tblStyle w:val="a0"/>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85"/>
        <w:gridCol w:w="2595"/>
        <w:gridCol w:w="2835"/>
      </w:tblGrid>
      <w:tr w:rsidR="009C7B2D" w14:paraId="4B9174A4" w14:textId="77777777">
        <w:trPr>
          <w:trHeight w:val="2565"/>
        </w:trPr>
        <w:tc>
          <w:tcPr>
            <w:tcW w:w="2565" w:type="dxa"/>
            <w:shd w:val="clear" w:color="auto" w:fill="auto"/>
            <w:tcMar>
              <w:top w:w="100" w:type="dxa"/>
              <w:left w:w="100" w:type="dxa"/>
              <w:bottom w:w="100" w:type="dxa"/>
              <w:right w:w="100" w:type="dxa"/>
            </w:tcMar>
          </w:tcPr>
          <w:p w14:paraId="18585A15" w14:textId="77777777" w:rsidR="009C7B2D" w:rsidRDefault="003E4691">
            <w:pPr>
              <w:jc w:val="center"/>
              <w:rPr>
                <w:b/>
                <w:sz w:val="24"/>
                <w:szCs w:val="24"/>
              </w:rPr>
            </w:pPr>
            <w:r>
              <w:rPr>
                <w:b/>
                <w:sz w:val="24"/>
                <w:szCs w:val="24"/>
              </w:rPr>
              <w:t xml:space="preserve">Lista de </w:t>
            </w:r>
            <w:proofErr w:type="spellStart"/>
            <w:r>
              <w:rPr>
                <w:b/>
                <w:sz w:val="24"/>
                <w:szCs w:val="24"/>
              </w:rPr>
              <w:t>materiales</w:t>
            </w:r>
            <w:proofErr w:type="spellEnd"/>
            <w:r>
              <w:rPr>
                <w:b/>
                <w:sz w:val="24"/>
                <w:szCs w:val="24"/>
              </w:rPr>
              <w:t xml:space="preserve"> para 5to </w:t>
            </w:r>
            <w:proofErr w:type="spellStart"/>
            <w:r>
              <w:rPr>
                <w:b/>
                <w:sz w:val="24"/>
                <w:szCs w:val="24"/>
              </w:rPr>
              <w:t>grado</w:t>
            </w:r>
            <w:proofErr w:type="spellEnd"/>
          </w:p>
          <w:p w14:paraId="108484AA" w14:textId="77777777" w:rsidR="009C7B2D" w:rsidRDefault="003E4691">
            <w:pPr>
              <w:jc w:val="center"/>
              <w:rPr>
                <w:sz w:val="20"/>
                <w:szCs w:val="20"/>
              </w:rPr>
            </w:pPr>
            <w:r>
              <w:rPr>
                <w:noProof/>
                <w:sz w:val="20"/>
                <w:szCs w:val="20"/>
              </w:rPr>
              <w:drawing>
                <wp:inline distT="114300" distB="114300" distL="114300" distR="114300" wp14:anchorId="3F915BE3" wp14:editId="467EF865">
                  <wp:extent cx="604838" cy="740756"/>
                  <wp:effectExtent l="0" t="0" r="0" b="0"/>
                  <wp:docPr id="17" name="image12.png" descr="Image result for checklist clipart"/>
                  <wp:cNvGraphicFramePr/>
                  <a:graphic xmlns:a="http://schemas.openxmlformats.org/drawingml/2006/main">
                    <a:graphicData uri="http://schemas.openxmlformats.org/drawingml/2006/picture">
                      <pic:pic xmlns:pic="http://schemas.openxmlformats.org/drawingml/2006/picture">
                        <pic:nvPicPr>
                          <pic:cNvPr id="0" name="image12.png" descr="Image result for checklist clipart"/>
                          <pic:cNvPicPr preferRelativeResize="0"/>
                        </pic:nvPicPr>
                        <pic:blipFill>
                          <a:blip r:embed="rId8"/>
                          <a:srcRect/>
                          <a:stretch>
                            <a:fillRect/>
                          </a:stretch>
                        </pic:blipFill>
                        <pic:spPr>
                          <a:xfrm>
                            <a:off x="0" y="0"/>
                            <a:ext cx="604838" cy="740756"/>
                          </a:xfrm>
                          <a:prstGeom prst="rect">
                            <a:avLst/>
                          </a:prstGeom>
                          <a:ln/>
                        </pic:spPr>
                      </pic:pic>
                    </a:graphicData>
                  </a:graphic>
                </wp:inline>
              </w:drawing>
            </w:r>
          </w:p>
        </w:tc>
        <w:tc>
          <w:tcPr>
            <w:tcW w:w="2985" w:type="dxa"/>
            <w:shd w:val="clear" w:color="auto" w:fill="auto"/>
            <w:tcMar>
              <w:top w:w="100" w:type="dxa"/>
              <w:left w:w="100" w:type="dxa"/>
              <w:bottom w:w="100" w:type="dxa"/>
              <w:right w:w="100" w:type="dxa"/>
            </w:tcMar>
          </w:tcPr>
          <w:p w14:paraId="46E2279A" w14:textId="77777777" w:rsidR="009C7B2D" w:rsidRDefault="003E4691">
            <w:pPr>
              <w:jc w:val="center"/>
              <w:rPr>
                <w:rFonts w:ascii="Verdana" w:eastAsia="Verdana" w:hAnsi="Verdana" w:cs="Verdana"/>
                <w:color w:val="212121"/>
                <w:sz w:val="16"/>
                <w:szCs w:val="16"/>
                <w:highlight w:val="white"/>
              </w:rPr>
            </w:pPr>
            <w:r>
              <w:rPr>
                <w:rFonts w:ascii="Verdana" w:eastAsia="Verdana" w:hAnsi="Verdana" w:cs="Verdana"/>
                <w:color w:val="212121"/>
                <w:sz w:val="16"/>
                <w:szCs w:val="16"/>
                <w:highlight w:val="white"/>
              </w:rPr>
              <w:t xml:space="preserve">Una (1) </w:t>
            </w:r>
            <w:proofErr w:type="spellStart"/>
            <w:r>
              <w:rPr>
                <w:rFonts w:ascii="Verdana" w:eastAsia="Verdana" w:hAnsi="Verdana" w:cs="Verdana"/>
                <w:color w:val="212121"/>
                <w:sz w:val="16"/>
                <w:szCs w:val="16"/>
                <w:highlight w:val="white"/>
              </w:rPr>
              <w:t>resma</w:t>
            </w:r>
            <w:proofErr w:type="spellEnd"/>
            <w:r>
              <w:rPr>
                <w:rFonts w:ascii="Verdana" w:eastAsia="Verdana" w:hAnsi="Verdana" w:cs="Verdana"/>
                <w:color w:val="212121"/>
                <w:sz w:val="16"/>
                <w:szCs w:val="16"/>
                <w:highlight w:val="white"/>
              </w:rPr>
              <w:t xml:space="preserve"> de </w:t>
            </w:r>
            <w:proofErr w:type="spellStart"/>
            <w:r>
              <w:rPr>
                <w:rFonts w:ascii="Verdana" w:eastAsia="Verdana" w:hAnsi="Verdana" w:cs="Verdana"/>
                <w:color w:val="212121"/>
                <w:sz w:val="16"/>
                <w:szCs w:val="16"/>
                <w:highlight w:val="white"/>
              </w:rPr>
              <w:t>papel</w:t>
            </w:r>
            <w:proofErr w:type="spellEnd"/>
            <w:r>
              <w:rPr>
                <w:rFonts w:ascii="Verdana" w:eastAsia="Verdana" w:hAnsi="Verdana" w:cs="Verdana"/>
                <w:color w:val="212121"/>
                <w:sz w:val="16"/>
                <w:szCs w:val="16"/>
                <w:highlight w:val="white"/>
              </w:rPr>
              <w:t xml:space="preserve"> de </w:t>
            </w:r>
            <w:proofErr w:type="spellStart"/>
            <w:r>
              <w:rPr>
                <w:rFonts w:ascii="Verdana" w:eastAsia="Verdana" w:hAnsi="Verdana" w:cs="Verdana"/>
                <w:color w:val="212121"/>
                <w:sz w:val="16"/>
                <w:szCs w:val="16"/>
                <w:highlight w:val="white"/>
              </w:rPr>
              <w:t>copia</w:t>
            </w:r>
            <w:proofErr w:type="spellEnd"/>
            <w:r>
              <w:rPr>
                <w:rFonts w:ascii="Verdana" w:eastAsia="Verdana" w:hAnsi="Verdana" w:cs="Verdana"/>
                <w:color w:val="212121"/>
                <w:sz w:val="16"/>
                <w:szCs w:val="16"/>
                <w:highlight w:val="white"/>
              </w:rPr>
              <w:t xml:space="preserve"> </w:t>
            </w:r>
          </w:p>
          <w:p w14:paraId="6D162179" w14:textId="77777777" w:rsidR="009C7B2D" w:rsidRDefault="003E4691">
            <w:pPr>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100C07DF" wp14:editId="3896ACEF">
                  <wp:extent cx="747713" cy="747713"/>
                  <wp:effectExtent l="0" t="0" r="0" b="0"/>
                  <wp:docPr id="3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747713" cy="747713"/>
                          </a:xfrm>
                          <a:prstGeom prst="rect">
                            <a:avLst/>
                          </a:prstGeom>
                          <a:ln/>
                        </pic:spPr>
                      </pic:pic>
                    </a:graphicData>
                  </a:graphic>
                </wp:inline>
              </w:drawing>
            </w:r>
          </w:p>
        </w:tc>
        <w:tc>
          <w:tcPr>
            <w:tcW w:w="2595" w:type="dxa"/>
            <w:shd w:val="clear" w:color="auto" w:fill="auto"/>
            <w:tcMar>
              <w:top w:w="100" w:type="dxa"/>
              <w:left w:w="100" w:type="dxa"/>
              <w:bottom w:w="100" w:type="dxa"/>
              <w:right w:w="100" w:type="dxa"/>
            </w:tcMar>
          </w:tcPr>
          <w:p w14:paraId="050F19B2"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Dos (2) </w:t>
            </w:r>
            <w:proofErr w:type="spellStart"/>
            <w:r>
              <w:rPr>
                <w:rFonts w:ascii="Verdana" w:eastAsia="Verdana" w:hAnsi="Verdana" w:cs="Verdana"/>
                <w:sz w:val="18"/>
                <w:szCs w:val="18"/>
              </w:rPr>
              <w:t>paquetes</w:t>
            </w:r>
            <w:proofErr w:type="spellEnd"/>
            <w:r>
              <w:rPr>
                <w:rFonts w:ascii="Verdana" w:eastAsia="Verdana" w:hAnsi="Verdana" w:cs="Verdana"/>
                <w:sz w:val="18"/>
                <w:szCs w:val="18"/>
              </w:rPr>
              <w:t xml:space="preserve"> de </w:t>
            </w:r>
            <w:proofErr w:type="spellStart"/>
            <w:r>
              <w:rPr>
                <w:rFonts w:ascii="Verdana" w:eastAsia="Verdana" w:hAnsi="Verdana" w:cs="Verdana"/>
                <w:sz w:val="18"/>
                <w:szCs w:val="18"/>
              </w:rPr>
              <w:t>lápices</w:t>
            </w:r>
            <w:proofErr w:type="spellEnd"/>
          </w:p>
          <w:p w14:paraId="2F596329" w14:textId="77777777" w:rsidR="009C7B2D" w:rsidRDefault="003E4691">
            <w:pPr>
              <w:jc w:val="center"/>
              <w:rPr>
                <w:rFonts w:ascii="Verdana" w:eastAsia="Verdana" w:hAnsi="Verdana" w:cs="Verdana"/>
                <w:b/>
                <w:sz w:val="18"/>
                <w:szCs w:val="18"/>
              </w:rPr>
            </w:pPr>
            <w:r>
              <w:rPr>
                <w:noProof/>
                <w:sz w:val="18"/>
                <w:szCs w:val="18"/>
              </w:rPr>
              <w:drawing>
                <wp:inline distT="114300" distB="114300" distL="114300" distR="114300" wp14:anchorId="07752C23" wp14:editId="352AEFFD">
                  <wp:extent cx="938213" cy="797481"/>
                  <wp:effectExtent l="0" t="0" r="0" b="0"/>
                  <wp:docPr id="2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938213" cy="797481"/>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133DD6CB"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Tres</w:t>
            </w:r>
            <w:r>
              <w:rPr>
                <w:rFonts w:ascii="Verdana" w:eastAsia="Verdana" w:hAnsi="Verdana" w:cs="Verdana"/>
                <w:b/>
                <w:sz w:val="18"/>
                <w:szCs w:val="18"/>
              </w:rPr>
              <w:t xml:space="preserve"> </w:t>
            </w:r>
            <w:r>
              <w:rPr>
                <w:rFonts w:ascii="Verdana" w:eastAsia="Verdana" w:hAnsi="Verdana" w:cs="Verdana"/>
                <w:sz w:val="18"/>
                <w:szCs w:val="18"/>
              </w:rPr>
              <w:t xml:space="preserve">(3) folders (1 </w:t>
            </w:r>
            <w:proofErr w:type="spellStart"/>
            <w:r>
              <w:rPr>
                <w:rFonts w:ascii="Verdana" w:eastAsia="Verdana" w:hAnsi="Verdana" w:cs="Verdana"/>
                <w:sz w:val="18"/>
                <w:szCs w:val="18"/>
              </w:rPr>
              <w:t>rojo</w:t>
            </w:r>
            <w:proofErr w:type="spellEnd"/>
            <w:r>
              <w:rPr>
                <w:rFonts w:ascii="Verdana" w:eastAsia="Verdana" w:hAnsi="Verdana" w:cs="Verdana"/>
                <w:sz w:val="18"/>
                <w:szCs w:val="18"/>
              </w:rPr>
              <w:t xml:space="preserve">, 1 </w:t>
            </w:r>
            <w:proofErr w:type="spellStart"/>
            <w:r>
              <w:rPr>
                <w:rFonts w:ascii="Verdana" w:eastAsia="Verdana" w:hAnsi="Verdana" w:cs="Verdana"/>
                <w:sz w:val="18"/>
                <w:szCs w:val="18"/>
              </w:rPr>
              <w:t>amarillo</w:t>
            </w:r>
            <w:proofErr w:type="spellEnd"/>
            <w:r>
              <w:rPr>
                <w:rFonts w:ascii="Verdana" w:eastAsia="Verdana" w:hAnsi="Verdana" w:cs="Verdana"/>
                <w:sz w:val="18"/>
                <w:szCs w:val="18"/>
              </w:rPr>
              <w:t xml:space="preserve">, 1 </w:t>
            </w:r>
            <w:proofErr w:type="spellStart"/>
            <w:r>
              <w:rPr>
                <w:rFonts w:ascii="Verdana" w:eastAsia="Verdana" w:hAnsi="Verdana" w:cs="Verdana"/>
                <w:sz w:val="18"/>
                <w:szCs w:val="18"/>
              </w:rPr>
              <w:t>verde</w:t>
            </w:r>
            <w:proofErr w:type="spellEnd"/>
            <w:r>
              <w:rPr>
                <w:rFonts w:ascii="Verdana" w:eastAsia="Verdana" w:hAnsi="Verdana" w:cs="Verdana"/>
                <w:sz w:val="18"/>
                <w:szCs w:val="18"/>
              </w:rPr>
              <w:t>)</w:t>
            </w:r>
          </w:p>
          <w:p w14:paraId="4665D461" w14:textId="77777777" w:rsidR="009C7B2D" w:rsidRDefault="003E4691">
            <w:pPr>
              <w:ind w:left="720"/>
              <w:rPr>
                <w:rFonts w:ascii="Verdana" w:eastAsia="Verdana" w:hAnsi="Verdana" w:cs="Verdana"/>
                <w:b/>
                <w:sz w:val="18"/>
                <w:szCs w:val="18"/>
              </w:rPr>
            </w:pPr>
            <w:r>
              <w:rPr>
                <w:rFonts w:ascii="Verdana" w:eastAsia="Verdana" w:hAnsi="Verdana" w:cs="Verdana"/>
                <w:b/>
                <w:noProof/>
                <w:sz w:val="18"/>
                <w:szCs w:val="18"/>
              </w:rPr>
              <w:drawing>
                <wp:inline distT="114300" distB="114300" distL="114300" distR="114300" wp14:anchorId="4B459C5E" wp14:editId="488CABB9">
                  <wp:extent cx="642938" cy="697161"/>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642938" cy="697161"/>
                          </a:xfrm>
                          <a:prstGeom prst="rect">
                            <a:avLst/>
                          </a:prstGeom>
                          <a:ln/>
                        </pic:spPr>
                      </pic:pic>
                    </a:graphicData>
                  </a:graphic>
                </wp:inline>
              </w:drawing>
            </w:r>
          </w:p>
        </w:tc>
      </w:tr>
      <w:tr w:rsidR="009C7B2D" w14:paraId="5121EF45" w14:textId="77777777">
        <w:tc>
          <w:tcPr>
            <w:tcW w:w="2565" w:type="dxa"/>
            <w:shd w:val="clear" w:color="auto" w:fill="auto"/>
            <w:tcMar>
              <w:top w:w="100" w:type="dxa"/>
              <w:left w:w="100" w:type="dxa"/>
              <w:bottom w:w="100" w:type="dxa"/>
              <w:right w:w="100" w:type="dxa"/>
            </w:tcMar>
          </w:tcPr>
          <w:p w14:paraId="26348488" w14:textId="77777777" w:rsidR="009C7B2D" w:rsidRDefault="003E4691">
            <w:pPr>
              <w:jc w:val="center"/>
              <w:rPr>
                <w:rFonts w:ascii="Verdana" w:eastAsia="Verdana" w:hAnsi="Verdana" w:cs="Verdana"/>
                <w:sz w:val="18"/>
                <w:szCs w:val="18"/>
              </w:rPr>
            </w:pPr>
            <w:proofErr w:type="spellStart"/>
            <w:r>
              <w:rPr>
                <w:rFonts w:ascii="Verdana" w:eastAsia="Verdana" w:hAnsi="Verdana" w:cs="Verdana"/>
                <w:sz w:val="18"/>
                <w:szCs w:val="18"/>
              </w:rPr>
              <w:t>Resaltadores</w:t>
            </w:r>
            <w:proofErr w:type="spellEnd"/>
          </w:p>
          <w:p w14:paraId="47CD1DC9"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57A4AF6C" wp14:editId="63EAAC8E">
                  <wp:extent cx="766763" cy="766763"/>
                  <wp:effectExtent l="0" t="0" r="0" b="0"/>
                  <wp:docPr id="4" name="image8.jpg" descr="Resultado de imagen para highlighters"/>
                  <wp:cNvGraphicFramePr/>
                  <a:graphic xmlns:a="http://schemas.openxmlformats.org/drawingml/2006/main">
                    <a:graphicData uri="http://schemas.openxmlformats.org/drawingml/2006/picture">
                      <pic:pic xmlns:pic="http://schemas.openxmlformats.org/drawingml/2006/picture">
                        <pic:nvPicPr>
                          <pic:cNvPr id="0" name="image8.jpg" descr="Resultado de imagen para highlighters"/>
                          <pic:cNvPicPr preferRelativeResize="0"/>
                        </pic:nvPicPr>
                        <pic:blipFill>
                          <a:blip r:embed="rId12"/>
                          <a:srcRect/>
                          <a:stretch>
                            <a:fillRect/>
                          </a:stretch>
                        </pic:blipFill>
                        <pic:spPr>
                          <a:xfrm>
                            <a:off x="0" y="0"/>
                            <a:ext cx="766763" cy="766763"/>
                          </a:xfrm>
                          <a:prstGeom prst="rect">
                            <a:avLst/>
                          </a:prstGeom>
                          <a:ln/>
                        </pic:spPr>
                      </pic:pic>
                    </a:graphicData>
                  </a:graphic>
                </wp:inline>
              </w:drawing>
            </w:r>
          </w:p>
        </w:tc>
        <w:tc>
          <w:tcPr>
            <w:tcW w:w="2985" w:type="dxa"/>
            <w:shd w:val="clear" w:color="auto" w:fill="auto"/>
            <w:tcMar>
              <w:top w:w="100" w:type="dxa"/>
              <w:left w:w="100" w:type="dxa"/>
              <w:bottom w:w="100" w:type="dxa"/>
              <w:right w:w="100" w:type="dxa"/>
            </w:tcMar>
          </w:tcPr>
          <w:p w14:paraId="22FC93B2"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w:t>
            </w:r>
            <w:proofErr w:type="spellStart"/>
            <w:r>
              <w:rPr>
                <w:rFonts w:ascii="Verdana" w:eastAsia="Verdana" w:hAnsi="Verdana" w:cs="Verdana"/>
                <w:sz w:val="18"/>
                <w:szCs w:val="18"/>
              </w:rPr>
              <w:t>Audífonos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muy</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importantes</w:t>
            </w:r>
            <w:proofErr w:type="spellEnd"/>
            <w:r>
              <w:rPr>
                <w:rFonts w:ascii="Verdana" w:eastAsia="Verdana" w:hAnsi="Verdana" w:cs="Verdana"/>
                <w:sz w:val="18"/>
                <w:szCs w:val="18"/>
              </w:rPr>
              <w:t>)</w:t>
            </w:r>
          </w:p>
          <w:p w14:paraId="4EBAC7D0"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3CEABA1F" wp14:editId="13F31EBE">
                  <wp:extent cx="823913" cy="823913"/>
                  <wp:effectExtent l="0" t="0" r="0" b="0"/>
                  <wp:docPr id="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823913" cy="823913"/>
                          </a:xfrm>
                          <a:prstGeom prst="rect">
                            <a:avLst/>
                          </a:prstGeom>
                          <a:ln/>
                        </pic:spPr>
                      </pic:pic>
                    </a:graphicData>
                  </a:graphic>
                </wp:inline>
              </w:drawing>
            </w:r>
          </w:p>
        </w:tc>
        <w:tc>
          <w:tcPr>
            <w:tcW w:w="2595" w:type="dxa"/>
            <w:shd w:val="clear" w:color="auto" w:fill="auto"/>
            <w:tcMar>
              <w:top w:w="100" w:type="dxa"/>
              <w:left w:w="100" w:type="dxa"/>
              <w:bottom w:w="100" w:type="dxa"/>
              <w:right w:w="100" w:type="dxa"/>
            </w:tcMar>
          </w:tcPr>
          <w:p w14:paraId="6E906095"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Dos (2) </w:t>
            </w:r>
            <w:proofErr w:type="spellStart"/>
            <w:r>
              <w:rPr>
                <w:rFonts w:ascii="Verdana" w:eastAsia="Verdana" w:hAnsi="Verdana" w:cs="Verdana"/>
                <w:sz w:val="18"/>
                <w:szCs w:val="18"/>
              </w:rPr>
              <w:t>cajas</w:t>
            </w:r>
            <w:proofErr w:type="spellEnd"/>
            <w:r>
              <w:rPr>
                <w:rFonts w:ascii="Verdana" w:eastAsia="Verdana" w:hAnsi="Verdana" w:cs="Verdana"/>
                <w:sz w:val="18"/>
                <w:szCs w:val="18"/>
              </w:rPr>
              <w:t xml:space="preserve"> de </w:t>
            </w:r>
            <w:proofErr w:type="spellStart"/>
            <w:r>
              <w:rPr>
                <w:rFonts w:ascii="Verdana" w:eastAsia="Verdana" w:hAnsi="Verdana" w:cs="Verdana"/>
                <w:sz w:val="18"/>
                <w:szCs w:val="18"/>
              </w:rPr>
              <w:t>pañuelos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descargables</w:t>
            </w:r>
            <w:proofErr w:type="spellEnd"/>
            <w:r>
              <w:rPr>
                <w:rFonts w:ascii="Verdana" w:eastAsia="Verdana" w:hAnsi="Verdana" w:cs="Verdana"/>
                <w:sz w:val="18"/>
                <w:szCs w:val="18"/>
              </w:rPr>
              <w:t xml:space="preserve"> (Kleenex) </w:t>
            </w:r>
          </w:p>
          <w:p w14:paraId="33D63528"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70EF0C94" wp14:editId="1DC27464">
                  <wp:extent cx="909638" cy="738518"/>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909638" cy="738518"/>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3BC21147"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Tres (3) </w:t>
            </w:r>
            <w:proofErr w:type="spellStart"/>
            <w:r>
              <w:rPr>
                <w:rFonts w:ascii="Verdana" w:eastAsia="Verdana" w:hAnsi="Verdana" w:cs="Verdana"/>
                <w:sz w:val="18"/>
                <w:szCs w:val="18"/>
              </w:rPr>
              <w:t>cuadernos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blancos</w:t>
            </w:r>
            <w:proofErr w:type="spellEnd"/>
            <w:r>
              <w:rPr>
                <w:rFonts w:ascii="Verdana" w:eastAsia="Verdana" w:hAnsi="Verdana" w:cs="Verdana"/>
                <w:sz w:val="18"/>
                <w:szCs w:val="18"/>
              </w:rPr>
              <w:t xml:space="preserve"> y negros de </w:t>
            </w:r>
            <w:proofErr w:type="spellStart"/>
            <w:r>
              <w:rPr>
                <w:rFonts w:ascii="Verdana" w:eastAsia="Verdana" w:hAnsi="Verdana" w:cs="Verdana"/>
                <w:sz w:val="18"/>
                <w:szCs w:val="18"/>
              </w:rPr>
              <w:t>cubierta</w:t>
            </w:r>
            <w:proofErr w:type="spellEnd"/>
            <w:r>
              <w:rPr>
                <w:rFonts w:ascii="Verdana" w:eastAsia="Verdana" w:hAnsi="Verdana" w:cs="Verdana"/>
                <w:sz w:val="18"/>
                <w:szCs w:val="18"/>
              </w:rPr>
              <w:t xml:space="preserve"> dura </w:t>
            </w:r>
          </w:p>
          <w:p w14:paraId="1F1DB127" w14:textId="77777777" w:rsidR="009C7B2D" w:rsidRDefault="003E4691">
            <w:pPr>
              <w:ind w:left="630"/>
              <w:jc w:val="center"/>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47F7E616" wp14:editId="0C42B7F5">
                  <wp:extent cx="652463" cy="652463"/>
                  <wp:effectExtent l="0" t="0" r="0" b="0"/>
                  <wp:docPr id="12" name="image1.jpg" descr="Resultado de imagen para black and white notebook"/>
                  <wp:cNvGraphicFramePr/>
                  <a:graphic xmlns:a="http://schemas.openxmlformats.org/drawingml/2006/main">
                    <a:graphicData uri="http://schemas.openxmlformats.org/drawingml/2006/picture">
                      <pic:pic xmlns:pic="http://schemas.openxmlformats.org/drawingml/2006/picture">
                        <pic:nvPicPr>
                          <pic:cNvPr id="0" name="image1.jpg" descr="Resultado de imagen para black and white notebook"/>
                          <pic:cNvPicPr preferRelativeResize="0"/>
                        </pic:nvPicPr>
                        <pic:blipFill>
                          <a:blip r:embed="rId15"/>
                          <a:srcRect/>
                          <a:stretch>
                            <a:fillRect/>
                          </a:stretch>
                        </pic:blipFill>
                        <pic:spPr>
                          <a:xfrm>
                            <a:off x="0" y="0"/>
                            <a:ext cx="652463" cy="652463"/>
                          </a:xfrm>
                          <a:prstGeom prst="rect">
                            <a:avLst/>
                          </a:prstGeom>
                          <a:ln/>
                        </pic:spPr>
                      </pic:pic>
                    </a:graphicData>
                  </a:graphic>
                </wp:inline>
              </w:drawing>
            </w:r>
          </w:p>
        </w:tc>
      </w:tr>
      <w:tr w:rsidR="009C7B2D" w14:paraId="4A35D2A1" w14:textId="77777777">
        <w:trPr>
          <w:trHeight w:val="2310"/>
        </w:trPr>
        <w:tc>
          <w:tcPr>
            <w:tcW w:w="2565" w:type="dxa"/>
            <w:shd w:val="clear" w:color="auto" w:fill="auto"/>
            <w:tcMar>
              <w:top w:w="100" w:type="dxa"/>
              <w:left w:w="100" w:type="dxa"/>
              <w:bottom w:w="100" w:type="dxa"/>
              <w:right w:w="100" w:type="dxa"/>
            </w:tcMar>
          </w:tcPr>
          <w:p w14:paraId="1DE51C8F"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lastRenderedPageBreak/>
              <w:t xml:space="preserve">Un (1) </w:t>
            </w:r>
            <w:proofErr w:type="spellStart"/>
            <w:r>
              <w:rPr>
                <w:rFonts w:ascii="Verdana" w:eastAsia="Verdana" w:hAnsi="Verdana" w:cs="Verdana"/>
                <w:sz w:val="18"/>
                <w:szCs w:val="18"/>
              </w:rPr>
              <w:t>paquetes</w:t>
            </w:r>
            <w:proofErr w:type="spellEnd"/>
            <w:r>
              <w:rPr>
                <w:rFonts w:ascii="Verdana" w:eastAsia="Verdana" w:hAnsi="Verdana" w:cs="Verdana"/>
                <w:sz w:val="18"/>
                <w:szCs w:val="18"/>
              </w:rPr>
              <w:t xml:space="preserve"> de </w:t>
            </w:r>
            <w:proofErr w:type="spellStart"/>
            <w:r>
              <w:rPr>
                <w:rFonts w:ascii="Verdana" w:eastAsia="Verdana" w:hAnsi="Verdana" w:cs="Verdana"/>
                <w:sz w:val="18"/>
                <w:szCs w:val="18"/>
              </w:rPr>
              <w:t>lápices</w:t>
            </w:r>
            <w:proofErr w:type="spellEnd"/>
            <w:r>
              <w:rPr>
                <w:rFonts w:ascii="Verdana" w:eastAsia="Verdana" w:hAnsi="Verdana" w:cs="Verdana"/>
                <w:sz w:val="18"/>
                <w:szCs w:val="18"/>
              </w:rPr>
              <w:t xml:space="preserve"> de </w:t>
            </w:r>
            <w:proofErr w:type="spellStart"/>
            <w:r>
              <w:rPr>
                <w:rFonts w:ascii="Verdana" w:eastAsia="Verdana" w:hAnsi="Verdana" w:cs="Verdana"/>
                <w:sz w:val="18"/>
                <w:szCs w:val="18"/>
              </w:rPr>
              <w:t>colorear</w:t>
            </w:r>
            <w:proofErr w:type="spellEnd"/>
            <w:r>
              <w:rPr>
                <w:rFonts w:ascii="Verdana" w:eastAsia="Verdana" w:hAnsi="Verdana" w:cs="Verdana"/>
                <w:noProof/>
                <w:sz w:val="18"/>
                <w:szCs w:val="18"/>
              </w:rPr>
              <w:drawing>
                <wp:inline distT="114300" distB="114300" distL="114300" distR="114300" wp14:anchorId="7697DCEF" wp14:editId="3B03C019">
                  <wp:extent cx="971550" cy="830234"/>
                  <wp:effectExtent l="0" t="0" r="0" b="0"/>
                  <wp:docPr id="28" name="image11.jpg" descr="Image result for colored pencils"/>
                  <wp:cNvGraphicFramePr/>
                  <a:graphic xmlns:a="http://schemas.openxmlformats.org/drawingml/2006/main">
                    <a:graphicData uri="http://schemas.openxmlformats.org/drawingml/2006/picture">
                      <pic:pic xmlns:pic="http://schemas.openxmlformats.org/drawingml/2006/picture">
                        <pic:nvPicPr>
                          <pic:cNvPr id="0" name="image11.jpg" descr="Image result for colored pencils"/>
                          <pic:cNvPicPr preferRelativeResize="0"/>
                        </pic:nvPicPr>
                        <pic:blipFill>
                          <a:blip r:embed="rId16"/>
                          <a:srcRect b="14545"/>
                          <a:stretch>
                            <a:fillRect/>
                          </a:stretch>
                        </pic:blipFill>
                        <pic:spPr>
                          <a:xfrm>
                            <a:off x="0" y="0"/>
                            <a:ext cx="971550" cy="830234"/>
                          </a:xfrm>
                          <a:prstGeom prst="rect">
                            <a:avLst/>
                          </a:prstGeom>
                          <a:ln/>
                        </pic:spPr>
                      </pic:pic>
                    </a:graphicData>
                  </a:graphic>
                </wp:inline>
              </w:drawing>
            </w:r>
          </w:p>
        </w:tc>
        <w:tc>
          <w:tcPr>
            <w:tcW w:w="2985" w:type="dxa"/>
            <w:shd w:val="clear" w:color="auto" w:fill="auto"/>
            <w:tcMar>
              <w:top w:w="100" w:type="dxa"/>
              <w:left w:w="100" w:type="dxa"/>
              <w:bottom w:w="100" w:type="dxa"/>
              <w:right w:w="100" w:type="dxa"/>
            </w:tcMar>
          </w:tcPr>
          <w:p w14:paraId="79856267"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Dos (2) </w:t>
            </w:r>
            <w:proofErr w:type="spellStart"/>
            <w:r>
              <w:rPr>
                <w:rFonts w:ascii="Verdana" w:eastAsia="Verdana" w:hAnsi="Verdana" w:cs="Verdana"/>
                <w:sz w:val="18"/>
                <w:szCs w:val="18"/>
              </w:rPr>
              <w:t>botellas</w:t>
            </w:r>
            <w:proofErr w:type="spellEnd"/>
            <w:r>
              <w:rPr>
                <w:rFonts w:ascii="Verdana" w:eastAsia="Verdana" w:hAnsi="Verdana" w:cs="Verdana"/>
                <w:sz w:val="18"/>
                <w:szCs w:val="18"/>
              </w:rPr>
              <w:t xml:space="preserve"> of</w:t>
            </w:r>
          </w:p>
          <w:p w14:paraId="0D1CFC10"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Hand sanitizer</w:t>
            </w:r>
          </w:p>
          <w:p w14:paraId="2BFEA1FE" w14:textId="77777777" w:rsidR="009C7B2D" w:rsidRDefault="003E4691">
            <w:pPr>
              <w:ind w:left="720"/>
              <w:rPr>
                <w:rFonts w:ascii="Verdana" w:eastAsia="Verdana" w:hAnsi="Verdana" w:cs="Verdana"/>
                <w:b/>
                <w:sz w:val="18"/>
                <w:szCs w:val="18"/>
              </w:rPr>
            </w:pPr>
            <w:r>
              <w:rPr>
                <w:rFonts w:ascii="Verdana" w:eastAsia="Verdana" w:hAnsi="Verdana" w:cs="Verdana"/>
                <w:b/>
                <w:noProof/>
                <w:sz w:val="18"/>
                <w:szCs w:val="18"/>
              </w:rPr>
              <w:drawing>
                <wp:inline distT="114300" distB="114300" distL="114300" distR="114300" wp14:anchorId="19ED61EA" wp14:editId="42D217E3">
                  <wp:extent cx="833438" cy="833438"/>
                  <wp:effectExtent l="0" t="0" r="0" b="0"/>
                  <wp:docPr id="1" name="image10.jpg" descr="Purell® Instant Hand Sanitizer, 8 oz. Pump (00316) | Direct Supply"/>
                  <wp:cNvGraphicFramePr/>
                  <a:graphic xmlns:a="http://schemas.openxmlformats.org/drawingml/2006/main">
                    <a:graphicData uri="http://schemas.openxmlformats.org/drawingml/2006/picture">
                      <pic:pic xmlns:pic="http://schemas.openxmlformats.org/drawingml/2006/picture">
                        <pic:nvPicPr>
                          <pic:cNvPr id="0" name="image10.jpg" descr="Purell® Instant Hand Sanitizer, 8 oz. Pump (00316) | Direct Supply"/>
                          <pic:cNvPicPr preferRelativeResize="0"/>
                        </pic:nvPicPr>
                        <pic:blipFill>
                          <a:blip r:embed="rId17"/>
                          <a:srcRect/>
                          <a:stretch>
                            <a:fillRect/>
                          </a:stretch>
                        </pic:blipFill>
                        <pic:spPr>
                          <a:xfrm>
                            <a:off x="0" y="0"/>
                            <a:ext cx="833438" cy="833438"/>
                          </a:xfrm>
                          <a:prstGeom prst="rect">
                            <a:avLst/>
                          </a:prstGeom>
                          <a:ln/>
                        </pic:spPr>
                      </pic:pic>
                    </a:graphicData>
                  </a:graphic>
                </wp:inline>
              </w:drawing>
            </w:r>
          </w:p>
        </w:tc>
        <w:tc>
          <w:tcPr>
            <w:tcW w:w="2595" w:type="dxa"/>
            <w:shd w:val="clear" w:color="auto" w:fill="auto"/>
            <w:tcMar>
              <w:top w:w="100" w:type="dxa"/>
              <w:left w:w="100" w:type="dxa"/>
              <w:bottom w:w="100" w:type="dxa"/>
              <w:right w:w="100" w:type="dxa"/>
            </w:tcMar>
          </w:tcPr>
          <w:p w14:paraId="62995F3E" w14:textId="77777777" w:rsidR="009C7B2D" w:rsidRDefault="003E4691">
            <w:pPr>
              <w:jc w:val="center"/>
              <w:rPr>
                <w:rFonts w:ascii="Verdana" w:eastAsia="Verdana" w:hAnsi="Verdana" w:cs="Verdana"/>
                <w:sz w:val="18"/>
                <w:szCs w:val="18"/>
              </w:rPr>
            </w:pPr>
            <w:proofErr w:type="gramStart"/>
            <w:r>
              <w:rPr>
                <w:rFonts w:ascii="Verdana" w:eastAsia="Verdana" w:hAnsi="Verdana" w:cs="Verdana"/>
                <w:sz w:val="18"/>
                <w:szCs w:val="18"/>
              </w:rPr>
              <w:t>Dos  (</w:t>
            </w:r>
            <w:proofErr w:type="gramEnd"/>
            <w:r>
              <w:rPr>
                <w:rFonts w:ascii="Verdana" w:eastAsia="Verdana" w:hAnsi="Verdana" w:cs="Verdana"/>
                <w:sz w:val="18"/>
                <w:szCs w:val="18"/>
              </w:rPr>
              <w:t xml:space="preserve">2) </w:t>
            </w:r>
            <w:proofErr w:type="spellStart"/>
            <w:r>
              <w:rPr>
                <w:rFonts w:ascii="Verdana" w:eastAsia="Verdana" w:hAnsi="Verdana" w:cs="Verdana"/>
                <w:sz w:val="18"/>
                <w:szCs w:val="18"/>
              </w:rPr>
              <w:t>rollos</w:t>
            </w:r>
            <w:proofErr w:type="spellEnd"/>
            <w:r>
              <w:rPr>
                <w:rFonts w:ascii="Verdana" w:eastAsia="Verdana" w:hAnsi="Verdana" w:cs="Verdana"/>
                <w:sz w:val="18"/>
                <w:szCs w:val="18"/>
              </w:rPr>
              <w:t xml:space="preserve"> de </w:t>
            </w:r>
            <w:proofErr w:type="spellStart"/>
            <w:r>
              <w:rPr>
                <w:rFonts w:ascii="Verdana" w:eastAsia="Verdana" w:hAnsi="Verdana" w:cs="Verdana"/>
                <w:sz w:val="18"/>
                <w:szCs w:val="18"/>
              </w:rPr>
              <w:t>papel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toalla</w:t>
            </w:r>
            <w:proofErr w:type="spellEnd"/>
          </w:p>
          <w:p w14:paraId="30E7C2CA" w14:textId="77777777" w:rsidR="009C7B2D" w:rsidRDefault="003E4691">
            <w:pPr>
              <w:ind w:left="72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10EB3D0E" wp14:editId="2B91F08B">
                  <wp:extent cx="604838" cy="68548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04838" cy="685483"/>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46287D20"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Un </w:t>
            </w:r>
            <w:proofErr w:type="spellStart"/>
            <w:r>
              <w:rPr>
                <w:rFonts w:ascii="Verdana" w:eastAsia="Verdana" w:hAnsi="Verdana" w:cs="Verdana"/>
                <w:sz w:val="18"/>
                <w:szCs w:val="18"/>
              </w:rPr>
              <w:t>contenedor</w:t>
            </w:r>
            <w:proofErr w:type="spellEnd"/>
            <w:r>
              <w:rPr>
                <w:rFonts w:ascii="Verdana" w:eastAsia="Verdana" w:hAnsi="Verdana" w:cs="Verdana"/>
                <w:sz w:val="18"/>
                <w:szCs w:val="18"/>
              </w:rPr>
              <w:t xml:space="preserve"> de </w:t>
            </w:r>
            <w:proofErr w:type="spellStart"/>
            <w:r>
              <w:rPr>
                <w:rFonts w:ascii="Verdana" w:eastAsia="Verdana" w:hAnsi="Verdana" w:cs="Verdana"/>
                <w:sz w:val="18"/>
                <w:szCs w:val="18"/>
              </w:rPr>
              <w:t>plástico</w:t>
            </w:r>
            <w:proofErr w:type="spellEnd"/>
            <w:r>
              <w:rPr>
                <w:rFonts w:ascii="Verdana" w:eastAsia="Verdana" w:hAnsi="Verdana" w:cs="Verdana"/>
                <w:sz w:val="18"/>
                <w:szCs w:val="18"/>
              </w:rPr>
              <w:t xml:space="preserve"> para los </w:t>
            </w:r>
            <w:proofErr w:type="spellStart"/>
            <w:r>
              <w:rPr>
                <w:rFonts w:ascii="Verdana" w:eastAsia="Verdana" w:hAnsi="Verdana" w:cs="Verdana"/>
                <w:sz w:val="18"/>
                <w:szCs w:val="18"/>
              </w:rPr>
              <w:t>útiles</w:t>
            </w:r>
            <w:proofErr w:type="spellEnd"/>
          </w:p>
          <w:p w14:paraId="1A5501E1" w14:textId="77777777" w:rsidR="009C7B2D" w:rsidRDefault="003E4691">
            <w:pPr>
              <w:jc w:val="center"/>
              <w:rPr>
                <w:rFonts w:ascii="Verdana" w:eastAsia="Verdana" w:hAnsi="Verdana" w:cs="Verdana"/>
                <w:sz w:val="18"/>
                <w:szCs w:val="18"/>
              </w:rPr>
            </w:pPr>
            <w:r>
              <w:rPr>
                <w:rFonts w:ascii="Verdana" w:eastAsia="Verdana" w:hAnsi="Verdana" w:cs="Verdana"/>
                <w:sz w:val="18"/>
                <w:szCs w:val="18"/>
              </w:rPr>
              <w:t xml:space="preserve">   </w:t>
            </w:r>
            <w:r>
              <w:rPr>
                <w:noProof/>
                <w:sz w:val="20"/>
                <w:szCs w:val="20"/>
              </w:rPr>
              <w:drawing>
                <wp:inline distT="0" distB="0" distL="0" distR="0" wp14:anchorId="18C5CFA7" wp14:editId="77BBF442">
                  <wp:extent cx="1047750" cy="1057275"/>
                  <wp:effectExtent l="0" t="0" r="0" b="0"/>
                  <wp:docPr id="1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1047750" cy="1057275"/>
                          </a:xfrm>
                          <a:prstGeom prst="rect">
                            <a:avLst/>
                          </a:prstGeom>
                          <a:ln/>
                        </pic:spPr>
                      </pic:pic>
                    </a:graphicData>
                  </a:graphic>
                </wp:inline>
              </w:drawing>
            </w:r>
            <w:r>
              <w:rPr>
                <w:rFonts w:ascii="Verdana" w:eastAsia="Verdana" w:hAnsi="Verdana" w:cs="Verdana"/>
                <w:sz w:val="18"/>
                <w:szCs w:val="18"/>
              </w:rPr>
              <w:tab/>
            </w:r>
          </w:p>
        </w:tc>
      </w:tr>
      <w:tr w:rsidR="009C7B2D" w14:paraId="795BDCE9" w14:textId="77777777">
        <w:tc>
          <w:tcPr>
            <w:tcW w:w="2565" w:type="dxa"/>
            <w:shd w:val="clear" w:color="auto" w:fill="auto"/>
            <w:tcMar>
              <w:top w:w="100" w:type="dxa"/>
              <w:left w:w="100" w:type="dxa"/>
              <w:bottom w:w="100" w:type="dxa"/>
              <w:right w:w="100" w:type="dxa"/>
            </w:tcMar>
          </w:tcPr>
          <w:p w14:paraId="0DDE45AE" w14:textId="77777777" w:rsidR="009C7B2D" w:rsidRDefault="003E4691">
            <w:pPr>
              <w:jc w:val="center"/>
              <w:rPr>
                <w:rFonts w:ascii="Verdana" w:eastAsia="Verdana" w:hAnsi="Verdana" w:cs="Verdana"/>
                <w:sz w:val="18"/>
                <w:szCs w:val="18"/>
              </w:rPr>
            </w:pPr>
            <w:proofErr w:type="spellStart"/>
            <w:r>
              <w:rPr>
                <w:rFonts w:ascii="Verdana" w:eastAsia="Verdana" w:hAnsi="Verdana" w:cs="Verdana"/>
                <w:sz w:val="18"/>
                <w:szCs w:val="18"/>
              </w:rPr>
              <w:t>Marcadores</w:t>
            </w:r>
            <w:proofErr w:type="spellEnd"/>
            <w:r>
              <w:rPr>
                <w:rFonts w:ascii="Verdana" w:eastAsia="Verdana" w:hAnsi="Verdana" w:cs="Verdana"/>
                <w:sz w:val="18"/>
                <w:szCs w:val="18"/>
              </w:rPr>
              <w:t xml:space="preserve"> EXPO (</w:t>
            </w:r>
            <w:proofErr w:type="spellStart"/>
            <w:r>
              <w:rPr>
                <w:rFonts w:ascii="Verdana" w:eastAsia="Verdana" w:hAnsi="Verdana" w:cs="Verdana"/>
                <w:sz w:val="18"/>
                <w:szCs w:val="18"/>
              </w:rPr>
              <w:t>borrado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en</w:t>
            </w:r>
            <w:proofErr w:type="spellEnd"/>
            <w:r>
              <w:rPr>
                <w:rFonts w:ascii="Verdana" w:eastAsia="Verdana" w:hAnsi="Verdana" w:cs="Verdana"/>
                <w:sz w:val="18"/>
                <w:szCs w:val="18"/>
              </w:rPr>
              <w:t xml:space="preserve"> seco)</w:t>
            </w:r>
          </w:p>
          <w:p w14:paraId="2323D9DD" w14:textId="77777777" w:rsidR="009C7B2D" w:rsidRDefault="003E4691">
            <w:pPr>
              <w:ind w:left="45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009689D5" wp14:editId="2A325B9D">
                  <wp:extent cx="752475" cy="673728"/>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752475" cy="673728"/>
                          </a:xfrm>
                          <a:prstGeom prst="rect">
                            <a:avLst/>
                          </a:prstGeom>
                          <a:ln/>
                        </pic:spPr>
                      </pic:pic>
                    </a:graphicData>
                  </a:graphic>
                </wp:inline>
              </w:drawing>
            </w:r>
          </w:p>
        </w:tc>
        <w:tc>
          <w:tcPr>
            <w:tcW w:w="2985" w:type="dxa"/>
            <w:shd w:val="clear" w:color="auto" w:fill="auto"/>
            <w:tcMar>
              <w:top w:w="100" w:type="dxa"/>
              <w:left w:w="100" w:type="dxa"/>
              <w:bottom w:w="100" w:type="dxa"/>
              <w:right w:w="100" w:type="dxa"/>
            </w:tcMar>
          </w:tcPr>
          <w:p w14:paraId="3169A8DC" w14:textId="77777777" w:rsidR="009C7B2D" w:rsidRDefault="003E4691">
            <w:pPr>
              <w:jc w:val="center"/>
              <w:rPr>
                <w:rFonts w:ascii="Verdana" w:eastAsia="Verdana" w:hAnsi="Verdana" w:cs="Verdana"/>
                <w:sz w:val="18"/>
                <w:szCs w:val="18"/>
              </w:rPr>
            </w:pPr>
            <w:r>
              <w:rPr>
                <w:rFonts w:ascii="Verdana" w:eastAsia="Verdana" w:hAnsi="Verdana" w:cs="Verdana"/>
                <w:color w:val="212121"/>
                <w:sz w:val="18"/>
                <w:szCs w:val="18"/>
                <w:highlight w:val="white"/>
              </w:rPr>
              <w:t xml:space="preserve">(2) </w:t>
            </w:r>
            <w:proofErr w:type="spellStart"/>
            <w:r>
              <w:rPr>
                <w:rFonts w:ascii="Verdana" w:eastAsia="Verdana" w:hAnsi="Verdana" w:cs="Verdana"/>
                <w:color w:val="212121"/>
                <w:sz w:val="18"/>
                <w:szCs w:val="18"/>
                <w:highlight w:val="white"/>
              </w:rPr>
              <w:t>Contenedores</w:t>
            </w:r>
            <w:proofErr w:type="spellEnd"/>
            <w:r>
              <w:rPr>
                <w:rFonts w:ascii="Verdana" w:eastAsia="Verdana" w:hAnsi="Verdana" w:cs="Verdana"/>
                <w:color w:val="212121"/>
                <w:sz w:val="18"/>
                <w:szCs w:val="18"/>
                <w:highlight w:val="white"/>
              </w:rPr>
              <w:t xml:space="preserve"> de </w:t>
            </w:r>
            <w:proofErr w:type="spellStart"/>
            <w:r>
              <w:rPr>
                <w:rFonts w:ascii="Verdana" w:eastAsia="Verdana" w:hAnsi="Verdana" w:cs="Verdana"/>
                <w:color w:val="212121"/>
                <w:sz w:val="18"/>
                <w:szCs w:val="18"/>
                <w:highlight w:val="white"/>
              </w:rPr>
              <w:t>toallas</w:t>
            </w:r>
            <w:proofErr w:type="spellEnd"/>
            <w:r>
              <w:rPr>
                <w:rFonts w:ascii="Verdana" w:eastAsia="Verdana" w:hAnsi="Verdana" w:cs="Verdana"/>
                <w:color w:val="212121"/>
                <w:sz w:val="18"/>
                <w:szCs w:val="18"/>
                <w:highlight w:val="white"/>
              </w:rPr>
              <w:t xml:space="preserve"> </w:t>
            </w:r>
            <w:proofErr w:type="spellStart"/>
            <w:r>
              <w:rPr>
                <w:rFonts w:ascii="Verdana" w:eastAsia="Verdana" w:hAnsi="Verdana" w:cs="Verdana"/>
                <w:color w:val="212121"/>
                <w:sz w:val="18"/>
                <w:szCs w:val="18"/>
                <w:highlight w:val="white"/>
              </w:rPr>
              <w:t>desinfectantes</w:t>
            </w:r>
            <w:proofErr w:type="spellEnd"/>
            <w:r>
              <w:rPr>
                <w:rFonts w:ascii="Verdana" w:eastAsia="Verdana" w:hAnsi="Verdana" w:cs="Verdana"/>
                <w:noProof/>
                <w:color w:val="212121"/>
                <w:sz w:val="18"/>
                <w:szCs w:val="18"/>
                <w:highlight w:val="white"/>
              </w:rPr>
              <w:drawing>
                <wp:inline distT="114300" distB="114300" distL="114300" distR="114300" wp14:anchorId="68F16875" wp14:editId="10412E5B">
                  <wp:extent cx="608206" cy="733425"/>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608206" cy="733425"/>
                          </a:xfrm>
                          <a:prstGeom prst="rect">
                            <a:avLst/>
                          </a:prstGeom>
                          <a:ln/>
                        </pic:spPr>
                      </pic:pic>
                    </a:graphicData>
                  </a:graphic>
                </wp:inline>
              </w:drawing>
            </w:r>
          </w:p>
        </w:tc>
        <w:tc>
          <w:tcPr>
            <w:tcW w:w="2595" w:type="dxa"/>
            <w:shd w:val="clear" w:color="auto" w:fill="auto"/>
            <w:tcMar>
              <w:top w:w="100" w:type="dxa"/>
              <w:left w:w="100" w:type="dxa"/>
              <w:bottom w:w="100" w:type="dxa"/>
              <w:right w:w="100" w:type="dxa"/>
            </w:tcMar>
          </w:tcPr>
          <w:p w14:paraId="3D7FD4E4" w14:textId="77777777" w:rsidR="009C7B2D" w:rsidRDefault="003E4691">
            <w:pPr>
              <w:jc w:val="center"/>
              <w:rPr>
                <w:rFonts w:ascii="Verdana" w:eastAsia="Verdana" w:hAnsi="Verdana" w:cs="Verdana"/>
                <w:sz w:val="18"/>
                <w:szCs w:val="18"/>
              </w:rPr>
            </w:pPr>
            <w:proofErr w:type="spellStart"/>
            <w:r>
              <w:rPr>
                <w:rFonts w:ascii="Verdana" w:eastAsia="Verdana" w:hAnsi="Verdana" w:cs="Verdana"/>
                <w:sz w:val="18"/>
                <w:szCs w:val="18"/>
              </w:rPr>
              <w:t>Bolsas</w:t>
            </w:r>
            <w:proofErr w:type="spellEnd"/>
            <w:r>
              <w:rPr>
                <w:rFonts w:ascii="Verdana" w:eastAsia="Verdana" w:hAnsi="Verdana" w:cs="Verdana"/>
                <w:sz w:val="18"/>
                <w:szCs w:val="18"/>
              </w:rPr>
              <w:t xml:space="preserve"> Ziploc (de un </w:t>
            </w:r>
            <w:proofErr w:type="spellStart"/>
            <w:r>
              <w:rPr>
                <w:rFonts w:ascii="Verdana" w:eastAsia="Verdana" w:hAnsi="Verdana" w:cs="Verdana"/>
                <w:sz w:val="18"/>
                <w:szCs w:val="18"/>
              </w:rPr>
              <w:t>galón</w:t>
            </w:r>
            <w:proofErr w:type="spellEnd"/>
            <w:r>
              <w:rPr>
                <w:rFonts w:ascii="Verdana" w:eastAsia="Verdana" w:hAnsi="Verdana" w:cs="Verdana"/>
                <w:sz w:val="18"/>
                <w:szCs w:val="18"/>
              </w:rPr>
              <w:t xml:space="preserve"> o de un </w:t>
            </w:r>
            <w:proofErr w:type="spellStart"/>
            <w:r>
              <w:rPr>
                <w:rFonts w:ascii="Verdana" w:eastAsia="Verdana" w:hAnsi="Verdana" w:cs="Verdana"/>
                <w:sz w:val="18"/>
                <w:szCs w:val="18"/>
              </w:rPr>
              <w:t>cuarto</w:t>
            </w:r>
            <w:proofErr w:type="spellEnd"/>
            <w:r>
              <w:rPr>
                <w:rFonts w:ascii="Verdana" w:eastAsia="Verdana" w:hAnsi="Verdana" w:cs="Verdana"/>
                <w:sz w:val="18"/>
                <w:szCs w:val="18"/>
              </w:rPr>
              <w:t>)</w:t>
            </w:r>
          </w:p>
          <w:p w14:paraId="6C1707EA" w14:textId="77777777" w:rsidR="009C7B2D" w:rsidRDefault="003E4691">
            <w:pPr>
              <w:ind w:left="45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2F9C0CC3" wp14:editId="10A2550E">
                  <wp:extent cx="945240" cy="73818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945240" cy="738188"/>
                          </a:xfrm>
                          <a:prstGeom prst="rect">
                            <a:avLst/>
                          </a:prstGeom>
                          <a:ln/>
                        </pic:spPr>
                      </pic:pic>
                    </a:graphicData>
                  </a:graphic>
                </wp:inline>
              </w:drawing>
            </w:r>
          </w:p>
        </w:tc>
        <w:tc>
          <w:tcPr>
            <w:tcW w:w="2835" w:type="dxa"/>
            <w:shd w:val="clear" w:color="auto" w:fill="auto"/>
            <w:tcMar>
              <w:top w:w="100" w:type="dxa"/>
              <w:left w:w="100" w:type="dxa"/>
              <w:bottom w:w="100" w:type="dxa"/>
              <w:right w:w="100" w:type="dxa"/>
            </w:tcMar>
          </w:tcPr>
          <w:p w14:paraId="4A979B16" w14:textId="77777777" w:rsidR="009C7B2D" w:rsidRDefault="003E4691">
            <w:pPr>
              <w:jc w:val="center"/>
              <w:rPr>
                <w:rFonts w:ascii="Verdana" w:eastAsia="Verdana" w:hAnsi="Verdana" w:cs="Verdana"/>
                <w:sz w:val="18"/>
                <w:szCs w:val="18"/>
              </w:rPr>
            </w:pPr>
            <w:proofErr w:type="spellStart"/>
            <w:r>
              <w:rPr>
                <w:rFonts w:ascii="Verdana" w:eastAsia="Verdana" w:hAnsi="Verdana" w:cs="Verdana"/>
                <w:sz w:val="18"/>
                <w:szCs w:val="18"/>
              </w:rPr>
              <w:t>Botella</w:t>
            </w:r>
            <w:proofErr w:type="spellEnd"/>
            <w:r>
              <w:rPr>
                <w:rFonts w:ascii="Verdana" w:eastAsia="Verdana" w:hAnsi="Verdana" w:cs="Verdana"/>
                <w:sz w:val="18"/>
                <w:szCs w:val="18"/>
              </w:rPr>
              <w:t xml:space="preserve"> de </w:t>
            </w:r>
            <w:proofErr w:type="spellStart"/>
            <w:r>
              <w:rPr>
                <w:rFonts w:ascii="Verdana" w:eastAsia="Verdana" w:hAnsi="Verdana" w:cs="Verdana"/>
                <w:sz w:val="18"/>
                <w:szCs w:val="18"/>
              </w:rPr>
              <w:t>agua</w:t>
            </w:r>
            <w:proofErr w:type="spellEnd"/>
            <w:r>
              <w:rPr>
                <w:rFonts w:ascii="Verdana" w:eastAsia="Verdana" w:hAnsi="Verdana" w:cs="Verdana"/>
                <w:sz w:val="18"/>
                <w:szCs w:val="18"/>
              </w:rPr>
              <w:t xml:space="preserve"> reusable </w:t>
            </w:r>
          </w:p>
          <w:p w14:paraId="3525773B" w14:textId="77777777" w:rsidR="009C7B2D" w:rsidRDefault="003E4691">
            <w:pPr>
              <w:ind w:left="540"/>
              <w:rPr>
                <w:rFonts w:ascii="Verdana" w:eastAsia="Verdana" w:hAnsi="Verdana" w:cs="Verdana"/>
                <w:sz w:val="18"/>
                <w:szCs w:val="18"/>
              </w:rPr>
            </w:pPr>
            <w:r>
              <w:rPr>
                <w:rFonts w:ascii="Verdana" w:eastAsia="Verdana" w:hAnsi="Verdana" w:cs="Verdana"/>
                <w:noProof/>
                <w:sz w:val="18"/>
                <w:szCs w:val="18"/>
              </w:rPr>
              <w:drawing>
                <wp:inline distT="114300" distB="114300" distL="114300" distR="114300" wp14:anchorId="3EA5C71D" wp14:editId="78D472E2">
                  <wp:extent cx="928688" cy="87224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928688" cy="872248"/>
                          </a:xfrm>
                          <a:prstGeom prst="rect">
                            <a:avLst/>
                          </a:prstGeom>
                          <a:ln/>
                        </pic:spPr>
                      </pic:pic>
                    </a:graphicData>
                  </a:graphic>
                </wp:inline>
              </w:drawing>
            </w:r>
          </w:p>
        </w:tc>
      </w:tr>
    </w:tbl>
    <w:p w14:paraId="5436C59D" w14:textId="77777777" w:rsidR="009C7B2D" w:rsidRDefault="009C7B2D"/>
    <w:sectPr w:rsidR="009C7B2D">
      <w:headerReference w:type="even" r:id="rId24"/>
      <w:headerReference w:type="default" r:id="rId25"/>
      <w:footerReference w:type="even" r:id="rId26"/>
      <w:footerReference w:type="default" r:id="rId27"/>
      <w:headerReference w:type="first" r:id="rId28"/>
      <w:footerReference w:type="first" r:id="rId29"/>
      <w:pgSz w:w="12240" w:h="15840"/>
      <w:pgMar w:top="431" w:right="720" w:bottom="431"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7574" w14:textId="77777777" w:rsidR="003E4691" w:rsidRDefault="003E4691">
      <w:pPr>
        <w:spacing w:line="240" w:lineRule="auto"/>
      </w:pPr>
      <w:r>
        <w:separator/>
      </w:r>
    </w:p>
  </w:endnote>
  <w:endnote w:type="continuationSeparator" w:id="0">
    <w:p w14:paraId="10725011" w14:textId="77777777" w:rsidR="003E4691" w:rsidRDefault="003E4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AA3" w14:textId="77777777" w:rsidR="00FA0141" w:rsidRDefault="00FA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DB4A" w14:textId="77777777" w:rsidR="00FA0141" w:rsidRDefault="00FA0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5D9B" w14:textId="77777777" w:rsidR="00FA0141" w:rsidRDefault="00FA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AC2D" w14:textId="77777777" w:rsidR="003E4691" w:rsidRDefault="003E4691">
      <w:pPr>
        <w:spacing w:line="240" w:lineRule="auto"/>
      </w:pPr>
      <w:r>
        <w:separator/>
      </w:r>
    </w:p>
  </w:footnote>
  <w:footnote w:type="continuationSeparator" w:id="0">
    <w:p w14:paraId="095AD756" w14:textId="77777777" w:rsidR="003E4691" w:rsidRDefault="003E4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D395" w14:textId="77777777" w:rsidR="00FA0141" w:rsidRDefault="00FA0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D32A" w14:textId="77777777" w:rsidR="009C7B2D" w:rsidRDefault="003E4691">
    <w:pPr>
      <w:jc w:val="center"/>
      <w:rPr>
        <w:rFonts w:ascii="Comic Sans MS" w:eastAsia="Comic Sans MS" w:hAnsi="Comic Sans MS" w:cs="Comic Sans MS"/>
        <w:sz w:val="20"/>
        <w:szCs w:val="20"/>
      </w:rPr>
    </w:pPr>
    <w:r>
      <w:rPr>
        <w:rFonts w:ascii="Comic Sans MS" w:eastAsia="Comic Sans MS" w:hAnsi="Comic Sans MS" w:cs="Comic Sans MS"/>
        <w:sz w:val="20"/>
        <w:szCs w:val="20"/>
      </w:rPr>
      <w:t>The School District of Philadelphia</w:t>
    </w:r>
  </w:p>
  <w:p w14:paraId="0CEACFFF" w14:textId="77777777" w:rsidR="009C7B2D" w:rsidRDefault="003E4691">
    <w:pPr>
      <w:jc w:val="center"/>
      <w:rPr>
        <w:rFonts w:ascii="Comic Sans MS" w:eastAsia="Comic Sans MS" w:hAnsi="Comic Sans MS" w:cs="Comic Sans MS"/>
        <w:sz w:val="20"/>
        <w:szCs w:val="20"/>
      </w:rPr>
    </w:pPr>
    <w:r>
      <w:rPr>
        <w:rFonts w:ascii="Comic Sans MS" w:eastAsia="Comic Sans MS" w:hAnsi="Comic Sans MS" w:cs="Comic Sans MS"/>
        <w:sz w:val="20"/>
        <w:szCs w:val="20"/>
      </w:rPr>
      <w:t>Southwark Elementary School</w:t>
    </w:r>
  </w:p>
  <w:p w14:paraId="273A2608" w14:textId="77777777" w:rsidR="009C7B2D" w:rsidRDefault="003E4691">
    <w:pPr>
      <w:jc w:val="center"/>
      <w:rPr>
        <w:rFonts w:ascii="Comic Sans MS" w:eastAsia="Comic Sans MS" w:hAnsi="Comic Sans MS" w:cs="Comic Sans MS"/>
        <w:color w:val="222222"/>
        <w:highlight w:val="white"/>
      </w:rPr>
    </w:pPr>
    <w:r>
      <w:rPr>
        <w:rFonts w:ascii="Comic Sans MS" w:eastAsia="Comic Sans MS" w:hAnsi="Comic Sans MS" w:cs="Comic Sans MS"/>
        <w:color w:val="222222"/>
        <w:sz w:val="20"/>
        <w:szCs w:val="20"/>
        <w:highlight w:val="white"/>
      </w:rPr>
      <w:t>1835 S 9th St, Philadelphia, PA 19148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C276" w14:textId="77777777" w:rsidR="00FA0141" w:rsidRDefault="00FA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0CC4"/>
    <w:multiLevelType w:val="multilevel"/>
    <w:tmpl w:val="D292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302C1B"/>
    <w:multiLevelType w:val="multilevel"/>
    <w:tmpl w:val="7AFEE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2D"/>
    <w:rsid w:val="003E4691"/>
    <w:rsid w:val="009C7B2D"/>
    <w:rsid w:val="00FA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1769"/>
  <w15:docId w15:val="{260C42FD-8123-9645-AB41-1C2F42CA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0141"/>
    <w:pPr>
      <w:tabs>
        <w:tab w:val="center" w:pos="4680"/>
        <w:tab w:val="right" w:pos="9360"/>
      </w:tabs>
      <w:spacing w:line="240" w:lineRule="auto"/>
    </w:pPr>
  </w:style>
  <w:style w:type="character" w:customStyle="1" w:styleId="HeaderChar">
    <w:name w:val="Header Char"/>
    <w:basedOn w:val="DefaultParagraphFont"/>
    <w:link w:val="Header"/>
    <w:uiPriority w:val="99"/>
    <w:rsid w:val="00FA0141"/>
  </w:style>
  <w:style w:type="paragraph" w:styleId="Footer">
    <w:name w:val="footer"/>
    <w:basedOn w:val="Normal"/>
    <w:link w:val="FooterChar"/>
    <w:uiPriority w:val="99"/>
    <w:unhideWhenUsed/>
    <w:rsid w:val="00FA0141"/>
    <w:pPr>
      <w:tabs>
        <w:tab w:val="center" w:pos="4680"/>
        <w:tab w:val="right" w:pos="9360"/>
      </w:tabs>
      <w:spacing w:line="240" w:lineRule="auto"/>
    </w:pPr>
  </w:style>
  <w:style w:type="character" w:customStyle="1" w:styleId="FooterChar">
    <w:name w:val="Footer Char"/>
    <w:basedOn w:val="DefaultParagraphFont"/>
    <w:link w:val="Footer"/>
    <w:uiPriority w:val="99"/>
    <w:rsid w:val="00FA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kloinaz@philasd.org" TargetMode="Externa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2022-07-11T17:07:00Z</dcterms:created>
  <dcterms:modified xsi:type="dcterms:W3CDTF">2022-07-11T17:07:00Z</dcterms:modified>
</cp:coreProperties>
</file>